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2" w:rsidRDefault="00AF4FFE" w:rsidP="00F512F2">
      <w:pPr>
        <w:pStyle w:val="Titel"/>
        <w:rPr>
          <w:sz w:val="52"/>
        </w:rPr>
      </w:pPr>
      <w:proofErr w:type="spellStart"/>
      <w:r w:rsidRPr="00AF4FFE">
        <w:rPr>
          <w:sz w:val="52"/>
        </w:rPr>
        <w:t>KonfiCamps</w:t>
      </w:r>
      <w:proofErr w:type="spellEnd"/>
      <w:r w:rsidRPr="00AF4FFE">
        <w:rPr>
          <w:sz w:val="52"/>
        </w:rPr>
        <w:t xml:space="preserve"> Wittenberg „</w:t>
      </w:r>
      <w:proofErr w:type="spellStart"/>
      <w:r w:rsidRPr="00AF4FFE">
        <w:rPr>
          <w:sz w:val="52"/>
        </w:rPr>
        <w:t>trust</w:t>
      </w:r>
      <w:proofErr w:type="spellEnd"/>
      <w:r w:rsidRPr="00AF4FFE">
        <w:rPr>
          <w:sz w:val="52"/>
        </w:rPr>
        <w:t xml:space="preserve"> </w:t>
      </w:r>
      <w:proofErr w:type="spellStart"/>
      <w:r w:rsidRPr="00AF4FFE">
        <w:rPr>
          <w:sz w:val="52"/>
        </w:rPr>
        <w:t>and</w:t>
      </w:r>
      <w:proofErr w:type="spellEnd"/>
      <w:r w:rsidRPr="00AF4FFE">
        <w:rPr>
          <w:sz w:val="52"/>
        </w:rPr>
        <w:t xml:space="preserve"> </w:t>
      </w:r>
      <w:proofErr w:type="spellStart"/>
      <w:r w:rsidRPr="00AF4FFE">
        <w:rPr>
          <w:sz w:val="52"/>
        </w:rPr>
        <w:t>try</w:t>
      </w:r>
      <w:proofErr w:type="spellEnd"/>
      <w:r w:rsidRPr="00AF4FFE">
        <w:rPr>
          <w:sz w:val="52"/>
        </w:rPr>
        <w:t>“ – Vormittagseinheiten 2022</w:t>
      </w:r>
    </w:p>
    <w:p w:rsidR="00F512F2" w:rsidRDefault="00F512F2" w:rsidP="00F512F2">
      <w:pPr>
        <w:pStyle w:val="berschrift2"/>
      </w:pPr>
    </w:p>
    <w:p w:rsidR="00AF4FFE" w:rsidRPr="00F512F2" w:rsidRDefault="00AF4FFE" w:rsidP="00F512F2">
      <w:pPr>
        <w:pStyle w:val="berschrift2"/>
        <w:rPr>
          <w:sz w:val="52"/>
        </w:rPr>
      </w:pPr>
      <w:r>
        <w:t>Benötigte Materialien für die Vormittagseinheiten (Übersicht)</w:t>
      </w:r>
    </w:p>
    <w:p w:rsidR="00AF4FFE" w:rsidRDefault="00AF4FFE" w:rsidP="00AF4FFE">
      <w:r>
        <w:t xml:space="preserve">Wir unterscheiden zwischen </w:t>
      </w:r>
      <w:proofErr w:type="gramStart"/>
      <w:r>
        <w:t>der Arten</w:t>
      </w:r>
      <w:proofErr w:type="gramEnd"/>
      <w:r>
        <w:t xml:space="preserve"> von Materialien:</w:t>
      </w:r>
    </w:p>
    <w:p w:rsidR="00AF4FFE" w:rsidRDefault="00AF4FFE" w:rsidP="00AF4FFE">
      <w:pPr>
        <w:pStyle w:val="Listenabsatz"/>
        <w:numPr>
          <w:ilvl w:val="0"/>
          <w:numId w:val="20"/>
        </w:numPr>
      </w:pPr>
      <w:r>
        <w:t xml:space="preserve">Material / Vorbereitung (das bereitet ihr vor): Dies liegt bei euch in der Hand! </w:t>
      </w:r>
    </w:p>
    <w:p w:rsidR="00AF4FFE" w:rsidRDefault="00AF4FFE" w:rsidP="00AF4FFE">
      <w:pPr>
        <w:pStyle w:val="Listenabsatz"/>
        <w:numPr>
          <w:ilvl w:val="0"/>
          <w:numId w:val="20"/>
        </w:numPr>
      </w:pPr>
      <w:r>
        <w:t>Materialien von uns: Diese Materialien stellen wir euch auf den Camps zur Durchführung der Vormittagseinheiten zur Verfügung. Diese könnt ihr am jeweiligen Vormittag im Infopoint abholen.</w:t>
      </w:r>
    </w:p>
    <w:p w:rsidR="00AF4FFE" w:rsidRDefault="00AF4FFE" w:rsidP="00AF4FFE">
      <w:pPr>
        <w:pStyle w:val="Listenabsatz"/>
        <w:numPr>
          <w:ilvl w:val="0"/>
          <w:numId w:val="20"/>
        </w:numPr>
      </w:pPr>
      <w:r>
        <w:t xml:space="preserve">Materialien im </w:t>
      </w:r>
      <w:proofErr w:type="spellStart"/>
      <w:r>
        <w:t>Internen</w:t>
      </w:r>
      <w:proofErr w:type="spellEnd"/>
      <w:r>
        <w:t xml:space="preserve"> Bereich zum Download: Vorlagen etc. haben wir euch zum Download im </w:t>
      </w:r>
      <w:proofErr w:type="spellStart"/>
      <w:r>
        <w:t>Internen</w:t>
      </w:r>
      <w:proofErr w:type="spellEnd"/>
      <w:r>
        <w:t xml:space="preserve"> Bereich zur Verfügung gestellt.</w:t>
      </w:r>
    </w:p>
    <w:tbl>
      <w:tblPr>
        <w:tblStyle w:val="Tabellenraster"/>
        <w:tblW w:w="0" w:type="auto"/>
        <w:tblLook w:val="04A0" w:firstRow="1" w:lastRow="0" w:firstColumn="1" w:lastColumn="0" w:noHBand="0" w:noVBand="1"/>
      </w:tblPr>
      <w:tblGrid>
        <w:gridCol w:w="1413"/>
        <w:gridCol w:w="4536"/>
        <w:gridCol w:w="3118"/>
        <w:gridCol w:w="4395"/>
      </w:tblGrid>
      <w:tr w:rsidR="00AF4FFE" w:rsidRPr="00F512F2" w:rsidTr="000707FB">
        <w:tc>
          <w:tcPr>
            <w:tcW w:w="1413" w:type="dxa"/>
          </w:tcPr>
          <w:p w:rsidR="00AF4FFE" w:rsidRPr="00F512F2" w:rsidRDefault="00AF4FFE" w:rsidP="00AF4FFE">
            <w:pPr>
              <w:rPr>
                <w:sz w:val="20"/>
              </w:rPr>
            </w:pPr>
          </w:p>
        </w:tc>
        <w:tc>
          <w:tcPr>
            <w:tcW w:w="4536" w:type="dxa"/>
          </w:tcPr>
          <w:p w:rsidR="00AF4FFE" w:rsidRPr="00F512F2" w:rsidRDefault="00AF4FFE" w:rsidP="00AF4FFE">
            <w:pPr>
              <w:rPr>
                <w:sz w:val="20"/>
              </w:rPr>
            </w:pPr>
            <w:r w:rsidRPr="00F512F2">
              <w:rPr>
                <w:b/>
                <w:sz w:val="20"/>
              </w:rPr>
              <w:t>Material / Vorbereitung (das bereitet ihr vor):</w:t>
            </w:r>
          </w:p>
        </w:tc>
        <w:tc>
          <w:tcPr>
            <w:tcW w:w="3118" w:type="dxa"/>
          </w:tcPr>
          <w:p w:rsidR="00AF4FFE" w:rsidRPr="00F512F2" w:rsidRDefault="00AF4FFE" w:rsidP="00AF4FFE">
            <w:pPr>
              <w:rPr>
                <w:sz w:val="20"/>
              </w:rPr>
            </w:pPr>
            <w:r w:rsidRPr="00F512F2">
              <w:rPr>
                <w:b/>
                <w:sz w:val="20"/>
              </w:rPr>
              <w:t>Materialien von uns:</w:t>
            </w:r>
          </w:p>
        </w:tc>
        <w:tc>
          <w:tcPr>
            <w:tcW w:w="4395" w:type="dxa"/>
          </w:tcPr>
          <w:p w:rsidR="00AF4FFE" w:rsidRPr="00F512F2" w:rsidRDefault="00AF4FFE" w:rsidP="00AF4FFE">
            <w:pPr>
              <w:rPr>
                <w:sz w:val="20"/>
              </w:rPr>
            </w:pPr>
            <w:r w:rsidRPr="00F512F2">
              <w:rPr>
                <w:b/>
                <w:sz w:val="20"/>
              </w:rPr>
              <w:t xml:space="preserve">Materialien im </w:t>
            </w:r>
            <w:proofErr w:type="spellStart"/>
            <w:r w:rsidRPr="00F512F2">
              <w:rPr>
                <w:b/>
                <w:sz w:val="20"/>
              </w:rPr>
              <w:t>Internen</w:t>
            </w:r>
            <w:proofErr w:type="spellEnd"/>
            <w:r w:rsidRPr="00F512F2">
              <w:rPr>
                <w:b/>
                <w:sz w:val="20"/>
              </w:rPr>
              <w:t xml:space="preserve"> Bereich zum Download</w:t>
            </w:r>
          </w:p>
        </w:tc>
      </w:tr>
      <w:tr w:rsidR="00AF4FFE" w:rsidRPr="00F512F2" w:rsidTr="000707FB">
        <w:tc>
          <w:tcPr>
            <w:tcW w:w="1413" w:type="dxa"/>
          </w:tcPr>
          <w:p w:rsidR="00AF4FFE" w:rsidRPr="00F512F2" w:rsidRDefault="00AF4FFE" w:rsidP="00AF4FFE">
            <w:pPr>
              <w:rPr>
                <w:b/>
                <w:sz w:val="20"/>
              </w:rPr>
            </w:pPr>
            <w:r w:rsidRPr="00F512F2">
              <w:rPr>
                <w:b/>
                <w:sz w:val="20"/>
              </w:rPr>
              <w:t>Donnerstag</w:t>
            </w:r>
          </w:p>
        </w:tc>
        <w:tc>
          <w:tcPr>
            <w:tcW w:w="4536" w:type="dxa"/>
          </w:tcPr>
          <w:p w:rsidR="00AF4FFE" w:rsidRPr="00F512F2" w:rsidRDefault="00AF4FFE" w:rsidP="00AF4FFE">
            <w:pPr>
              <w:pStyle w:val="StandardWeb"/>
              <w:numPr>
                <w:ilvl w:val="0"/>
                <w:numId w:val="1"/>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Bildkarten/ Postkarten als Einstieg in ein Gespräch (z.B. “Bildimpulse kompakt.” </w:t>
            </w:r>
            <w:proofErr w:type="spellStart"/>
            <w:r w:rsidRPr="00F512F2">
              <w:rPr>
                <w:rFonts w:asciiTheme="minorHAnsi" w:hAnsiTheme="minorHAnsi" w:cstheme="minorHAnsi"/>
                <w:color w:val="000000"/>
                <w:sz w:val="20"/>
                <w:szCs w:val="22"/>
              </w:rPr>
              <w:t>Heragon</w:t>
            </w:r>
            <w:proofErr w:type="spellEnd"/>
            <w:r w:rsidRPr="00F512F2">
              <w:rPr>
                <w:rFonts w:asciiTheme="minorHAnsi" w:hAnsiTheme="minorHAnsi" w:cstheme="minorHAnsi"/>
                <w:color w:val="000000"/>
                <w:sz w:val="20"/>
                <w:szCs w:val="22"/>
              </w:rPr>
              <w:t xml:space="preserve"> Verlag)</w:t>
            </w:r>
          </w:p>
          <w:p w:rsidR="00AF4FFE" w:rsidRPr="00F512F2" w:rsidRDefault="00AF4FFE" w:rsidP="00AF4FFE">
            <w:pPr>
              <w:pStyle w:val="StandardWeb"/>
              <w:numPr>
                <w:ilvl w:val="0"/>
                <w:numId w:val="1"/>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Flipchart oder großes Plakat</w:t>
            </w:r>
          </w:p>
          <w:p w:rsidR="00AF4FFE" w:rsidRPr="00F512F2" w:rsidRDefault="00AF4FFE" w:rsidP="00AF4FFE">
            <w:pPr>
              <w:pStyle w:val="StandardWeb"/>
              <w:numPr>
                <w:ilvl w:val="0"/>
                <w:numId w:val="1"/>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ausdrucken: je 1 MD 1 und MD 2 pro 15 </w:t>
            </w:r>
            <w:proofErr w:type="spellStart"/>
            <w:r w:rsidRPr="00F512F2">
              <w:rPr>
                <w:rFonts w:asciiTheme="minorHAnsi" w:hAnsiTheme="minorHAnsi" w:cstheme="minorHAnsi"/>
                <w:color w:val="000000"/>
                <w:sz w:val="20"/>
                <w:szCs w:val="22"/>
              </w:rPr>
              <w:t>Konfis</w:t>
            </w:r>
            <w:proofErr w:type="spellEnd"/>
            <w:r w:rsidRPr="00F512F2">
              <w:rPr>
                <w:rFonts w:asciiTheme="minorHAnsi" w:hAnsiTheme="minorHAnsi" w:cstheme="minorHAnsi"/>
                <w:color w:val="000000"/>
                <w:sz w:val="20"/>
                <w:szCs w:val="22"/>
              </w:rPr>
              <w:t xml:space="preserve"> (Plenum)</w:t>
            </w:r>
          </w:p>
          <w:p w:rsidR="00AF4FFE" w:rsidRPr="00F512F2" w:rsidRDefault="00AF4FFE" w:rsidP="00AF4FFE">
            <w:pPr>
              <w:pStyle w:val="StandardWeb"/>
              <w:numPr>
                <w:ilvl w:val="0"/>
                <w:numId w:val="1"/>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ausdrucken: je 1 MD 3 pro 3-4 </w:t>
            </w:r>
            <w:proofErr w:type="spellStart"/>
            <w:r w:rsidRPr="00F512F2">
              <w:rPr>
                <w:rFonts w:asciiTheme="minorHAnsi" w:hAnsiTheme="minorHAnsi" w:cstheme="minorHAnsi"/>
                <w:color w:val="000000"/>
                <w:sz w:val="20"/>
                <w:szCs w:val="22"/>
              </w:rPr>
              <w:t>Konfis</w:t>
            </w:r>
            <w:proofErr w:type="spellEnd"/>
            <w:r w:rsidRPr="00F512F2">
              <w:rPr>
                <w:rFonts w:asciiTheme="minorHAnsi" w:hAnsiTheme="minorHAnsi" w:cstheme="minorHAnsi"/>
                <w:color w:val="000000"/>
                <w:sz w:val="20"/>
                <w:szCs w:val="22"/>
              </w:rPr>
              <w:t xml:space="preserve"> (Team)</w:t>
            </w:r>
          </w:p>
        </w:tc>
        <w:tc>
          <w:tcPr>
            <w:tcW w:w="3118" w:type="dxa"/>
          </w:tcPr>
          <w:p w:rsidR="00AF4FFE" w:rsidRPr="00F512F2" w:rsidRDefault="00AF4FFE" w:rsidP="00AF4FFE">
            <w:pPr>
              <w:rPr>
                <w:sz w:val="20"/>
              </w:rPr>
            </w:pPr>
          </w:p>
        </w:tc>
        <w:tc>
          <w:tcPr>
            <w:tcW w:w="4395" w:type="dxa"/>
          </w:tcPr>
          <w:p w:rsidR="00EC474D" w:rsidRPr="00EC474D" w:rsidRDefault="00EC474D" w:rsidP="00EC474D">
            <w:pPr>
              <w:pStyle w:val="StandardWeb"/>
              <w:numPr>
                <w:ilvl w:val="0"/>
                <w:numId w:val="2"/>
              </w:numPr>
              <w:spacing w:before="0" w:beforeAutospacing="0" w:after="0" w:afterAutospacing="0"/>
              <w:textAlignment w:val="baseline"/>
              <w:rPr>
                <w:rFonts w:asciiTheme="minorHAnsi" w:hAnsiTheme="minorHAnsi" w:cstheme="minorHAnsi"/>
                <w:color w:val="000000"/>
                <w:sz w:val="20"/>
                <w:szCs w:val="22"/>
              </w:rPr>
            </w:pPr>
            <w:r w:rsidRPr="00EC474D">
              <w:rPr>
                <w:rFonts w:asciiTheme="minorHAnsi" w:hAnsiTheme="minorHAnsi" w:cstheme="minorHAnsi"/>
                <w:color w:val="000000"/>
                <w:sz w:val="20"/>
                <w:szCs w:val="22"/>
              </w:rPr>
              <w:t xml:space="preserve">MD 1 Bilder von Banker, Rapper, </w:t>
            </w:r>
            <w:proofErr w:type="spellStart"/>
            <w:r w:rsidRPr="00EC474D">
              <w:rPr>
                <w:rFonts w:asciiTheme="minorHAnsi" w:hAnsiTheme="minorHAnsi" w:cstheme="minorHAnsi"/>
                <w:color w:val="000000"/>
                <w:sz w:val="20"/>
                <w:szCs w:val="22"/>
              </w:rPr>
              <w:t>Emo</w:t>
            </w:r>
            <w:proofErr w:type="spellEnd"/>
            <w:r w:rsidRPr="00EC474D">
              <w:rPr>
                <w:rFonts w:asciiTheme="minorHAnsi" w:hAnsiTheme="minorHAnsi" w:cstheme="minorHAnsi"/>
                <w:color w:val="000000"/>
                <w:sz w:val="20"/>
                <w:szCs w:val="22"/>
              </w:rPr>
              <w:t xml:space="preserve">, Punk, Pfarrerin, Wanderin, Sportlerin, </w:t>
            </w:r>
            <w:proofErr w:type="spellStart"/>
            <w:r w:rsidRPr="00EC474D">
              <w:rPr>
                <w:rFonts w:asciiTheme="minorHAnsi" w:hAnsiTheme="minorHAnsi" w:cstheme="minorHAnsi"/>
                <w:color w:val="000000"/>
                <w:sz w:val="20"/>
                <w:szCs w:val="22"/>
              </w:rPr>
              <w:t>Teamer:in</w:t>
            </w:r>
            <w:proofErr w:type="spellEnd"/>
            <w:r w:rsidRPr="00EC474D">
              <w:rPr>
                <w:rFonts w:asciiTheme="minorHAnsi" w:hAnsiTheme="minorHAnsi" w:cstheme="minorHAnsi"/>
                <w:color w:val="000000"/>
                <w:sz w:val="20"/>
                <w:szCs w:val="22"/>
              </w:rPr>
              <w:t>, Täufling</w:t>
            </w:r>
          </w:p>
          <w:p w:rsidR="00EC474D" w:rsidRPr="00EC474D" w:rsidRDefault="00EC474D" w:rsidP="00EC474D">
            <w:pPr>
              <w:pStyle w:val="StandardWeb"/>
              <w:numPr>
                <w:ilvl w:val="0"/>
                <w:numId w:val="2"/>
              </w:numPr>
              <w:spacing w:before="0" w:beforeAutospacing="0" w:after="0" w:afterAutospacing="0"/>
              <w:textAlignment w:val="baseline"/>
              <w:rPr>
                <w:rFonts w:asciiTheme="minorHAnsi" w:hAnsiTheme="minorHAnsi" w:cstheme="minorHAnsi"/>
                <w:color w:val="000000"/>
                <w:sz w:val="20"/>
                <w:szCs w:val="22"/>
              </w:rPr>
            </w:pPr>
            <w:r w:rsidRPr="00EC474D">
              <w:rPr>
                <w:rFonts w:asciiTheme="minorHAnsi" w:hAnsiTheme="minorHAnsi" w:cstheme="minorHAnsi"/>
                <w:color w:val="000000"/>
                <w:sz w:val="20"/>
                <w:szCs w:val="22"/>
              </w:rPr>
              <w:t>MD 2 Gefühlstheater: hungrig, traurig, fröhlich, entspannt, übermütig, cool, arrogant, verliebt</w:t>
            </w:r>
          </w:p>
          <w:p w:rsidR="00AF4FFE" w:rsidRPr="00F512F2" w:rsidRDefault="00AF4FFE" w:rsidP="00EC474D">
            <w:pPr>
              <w:pStyle w:val="StandardWeb"/>
              <w:spacing w:before="0" w:beforeAutospacing="0" w:after="0" w:afterAutospacing="0"/>
              <w:ind w:left="720"/>
              <w:textAlignment w:val="baseline"/>
              <w:rPr>
                <w:sz w:val="20"/>
              </w:rPr>
            </w:pPr>
          </w:p>
        </w:tc>
      </w:tr>
      <w:tr w:rsidR="00AF4FFE" w:rsidRPr="00F512F2" w:rsidTr="000707FB">
        <w:tc>
          <w:tcPr>
            <w:tcW w:w="1413" w:type="dxa"/>
          </w:tcPr>
          <w:p w:rsidR="00AF4FFE" w:rsidRPr="00F512F2" w:rsidRDefault="00AF4FFE" w:rsidP="00AF4FFE">
            <w:pPr>
              <w:rPr>
                <w:b/>
                <w:sz w:val="20"/>
              </w:rPr>
            </w:pPr>
            <w:r w:rsidRPr="00F512F2">
              <w:rPr>
                <w:b/>
                <w:sz w:val="20"/>
              </w:rPr>
              <w:t>Freitag</w:t>
            </w:r>
          </w:p>
        </w:tc>
        <w:tc>
          <w:tcPr>
            <w:tcW w:w="4536" w:type="dxa"/>
          </w:tcPr>
          <w:p w:rsidR="00AF4FFE" w:rsidRPr="00F512F2" w:rsidRDefault="00AF4FFE" w:rsidP="00AF4FFE">
            <w:pPr>
              <w:pStyle w:val="StandardWeb"/>
              <w:numPr>
                <w:ilvl w:val="0"/>
                <w:numId w:val="3"/>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Ein </w:t>
            </w:r>
            <w:proofErr w:type="spellStart"/>
            <w:r w:rsidRPr="00F512F2">
              <w:rPr>
                <w:rFonts w:asciiTheme="minorHAnsi" w:hAnsiTheme="minorHAnsi" w:cstheme="minorHAnsi"/>
                <w:color w:val="000000"/>
                <w:sz w:val="20"/>
                <w:szCs w:val="22"/>
              </w:rPr>
              <w:t>Paperclip</w:t>
            </w:r>
            <w:proofErr w:type="spellEnd"/>
            <w:r w:rsidRPr="00F512F2">
              <w:rPr>
                <w:rFonts w:asciiTheme="minorHAnsi" w:hAnsiTheme="minorHAnsi" w:cstheme="minorHAnsi"/>
                <w:color w:val="000000"/>
                <w:sz w:val="20"/>
                <w:szCs w:val="22"/>
              </w:rPr>
              <w:t xml:space="preserve">- Merkblatt pro </w:t>
            </w:r>
            <w:proofErr w:type="spellStart"/>
            <w:r w:rsidRPr="00F512F2">
              <w:rPr>
                <w:rFonts w:asciiTheme="minorHAnsi" w:hAnsiTheme="minorHAnsi" w:cstheme="minorHAnsi"/>
                <w:color w:val="000000"/>
                <w:sz w:val="20"/>
                <w:szCs w:val="22"/>
              </w:rPr>
              <w:t>Konfi</w:t>
            </w:r>
            <w:proofErr w:type="spellEnd"/>
            <w:r w:rsidRPr="00F512F2">
              <w:rPr>
                <w:rFonts w:asciiTheme="minorHAnsi" w:hAnsiTheme="minorHAnsi" w:cstheme="minorHAnsi"/>
                <w:color w:val="000000"/>
                <w:sz w:val="20"/>
                <w:szCs w:val="22"/>
              </w:rPr>
              <w:t>- Team ausdrucken.</w:t>
            </w:r>
          </w:p>
          <w:p w:rsidR="00AF4FFE" w:rsidRPr="00F512F2" w:rsidRDefault="00AF4FFE" w:rsidP="00AF4FFE">
            <w:pPr>
              <w:pStyle w:val="StandardWeb"/>
              <w:numPr>
                <w:ilvl w:val="0"/>
                <w:numId w:val="3"/>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ca. 20 Moderationskarten, 5 </w:t>
            </w:r>
            <w:proofErr w:type="spellStart"/>
            <w:r w:rsidRPr="00F512F2">
              <w:rPr>
                <w:rFonts w:asciiTheme="minorHAnsi" w:hAnsiTheme="minorHAnsi" w:cstheme="minorHAnsi"/>
                <w:color w:val="000000"/>
                <w:sz w:val="20"/>
                <w:szCs w:val="22"/>
              </w:rPr>
              <w:t>Flipchartstifte</w:t>
            </w:r>
            <w:proofErr w:type="spellEnd"/>
            <w:r w:rsidRPr="00F512F2">
              <w:rPr>
                <w:rFonts w:asciiTheme="minorHAnsi" w:hAnsiTheme="minorHAnsi" w:cstheme="minorHAnsi"/>
                <w:color w:val="000000"/>
                <w:sz w:val="20"/>
                <w:szCs w:val="22"/>
              </w:rPr>
              <w:t xml:space="preserve"> und 1 Schere pro </w:t>
            </w:r>
            <w:proofErr w:type="spellStart"/>
            <w:r w:rsidRPr="00F512F2">
              <w:rPr>
                <w:rFonts w:asciiTheme="minorHAnsi" w:hAnsiTheme="minorHAnsi" w:cstheme="minorHAnsi"/>
                <w:color w:val="000000"/>
                <w:sz w:val="20"/>
                <w:szCs w:val="22"/>
              </w:rPr>
              <w:t>Konfiteam</w:t>
            </w:r>
            <w:proofErr w:type="spellEnd"/>
            <w:r w:rsidRPr="00F512F2">
              <w:rPr>
                <w:rFonts w:asciiTheme="minorHAnsi" w:hAnsiTheme="minorHAnsi" w:cstheme="minorHAnsi"/>
                <w:color w:val="000000"/>
                <w:sz w:val="20"/>
                <w:szCs w:val="22"/>
              </w:rPr>
              <w:t xml:space="preserve"> (3-5 </w:t>
            </w:r>
            <w:proofErr w:type="spellStart"/>
            <w:r w:rsidRPr="00F512F2">
              <w:rPr>
                <w:rFonts w:asciiTheme="minorHAnsi" w:hAnsiTheme="minorHAnsi" w:cstheme="minorHAnsi"/>
                <w:color w:val="000000"/>
                <w:sz w:val="20"/>
                <w:szCs w:val="22"/>
              </w:rPr>
              <w:t>Konfis</w:t>
            </w:r>
            <w:proofErr w:type="spellEnd"/>
            <w:r w:rsidRPr="00F512F2">
              <w:rPr>
                <w:rFonts w:asciiTheme="minorHAnsi" w:hAnsiTheme="minorHAnsi" w:cstheme="minorHAnsi"/>
                <w:color w:val="000000"/>
                <w:sz w:val="20"/>
                <w:szCs w:val="22"/>
              </w:rPr>
              <w:t>) mitbringen</w:t>
            </w:r>
          </w:p>
          <w:p w:rsidR="00AF4FFE" w:rsidRPr="00F512F2" w:rsidRDefault="00AF4FFE" w:rsidP="00AF4FFE">
            <w:pPr>
              <w:pStyle w:val="StandardWeb"/>
              <w:numPr>
                <w:ilvl w:val="0"/>
                <w:numId w:val="3"/>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Bitte bereitet in Euren Zeltdörfern ca. 1 </w:t>
            </w:r>
            <w:proofErr w:type="spellStart"/>
            <w:r w:rsidRPr="00F512F2">
              <w:rPr>
                <w:rFonts w:asciiTheme="minorHAnsi" w:hAnsiTheme="minorHAnsi" w:cstheme="minorHAnsi"/>
                <w:color w:val="000000"/>
                <w:sz w:val="20"/>
                <w:szCs w:val="22"/>
              </w:rPr>
              <w:t>Fimstation</w:t>
            </w:r>
            <w:proofErr w:type="spellEnd"/>
            <w:r w:rsidRPr="00F512F2">
              <w:rPr>
                <w:rFonts w:asciiTheme="minorHAnsi" w:hAnsiTheme="minorHAnsi" w:cstheme="minorHAnsi"/>
                <w:color w:val="000000"/>
                <w:sz w:val="20"/>
                <w:szCs w:val="22"/>
              </w:rPr>
              <w:t xml:space="preserve"> pro 3 </w:t>
            </w:r>
            <w:proofErr w:type="spellStart"/>
            <w:r w:rsidRPr="00F512F2">
              <w:rPr>
                <w:rFonts w:asciiTheme="minorHAnsi" w:hAnsiTheme="minorHAnsi" w:cstheme="minorHAnsi"/>
                <w:color w:val="000000"/>
                <w:sz w:val="20"/>
                <w:szCs w:val="22"/>
              </w:rPr>
              <w:t>Konfiteams</w:t>
            </w:r>
            <w:proofErr w:type="spellEnd"/>
            <w:r w:rsidRPr="00F512F2">
              <w:rPr>
                <w:rFonts w:asciiTheme="minorHAnsi" w:hAnsiTheme="minorHAnsi" w:cstheme="minorHAnsi"/>
                <w:color w:val="000000"/>
                <w:sz w:val="20"/>
                <w:szCs w:val="22"/>
              </w:rPr>
              <w:t xml:space="preserve"> vor. Wie eine Filmstation funktioniert, seht Ihr in unserem Tutorial im </w:t>
            </w:r>
            <w:proofErr w:type="spellStart"/>
            <w:r w:rsidRPr="00F512F2">
              <w:rPr>
                <w:rFonts w:asciiTheme="minorHAnsi" w:hAnsiTheme="minorHAnsi" w:cstheme="minorHAnsi"/>
                <w:color w:val="000000"/>
                <w:sz w:val="20"/>
                <w:szCs w:val="22"/>
              </w:rPr>
              <w:t>Internen</w:t>
            </w:r>
            <w:proofErr w:type="spellEnd"/>
            <w:r w:rsidRPr="00F512F2">
              <w:rPr>
                <w:rFonts w:asciiTheme="minorHAnsi" w:hAnsiTheme="minorHAnsi" w:cstheme="minorHAnsi"/>
                <w:color w:val="000000"/>
                <w:sz w:val="20"/>
                <w:szCs w:val="22"/>
              </w:rPr>
              <w:t xml:space="preserve"> Bereich.</w:t>
            </w:r>
          </w:p>
        </w:tc>
        <w:tc>
          <w:tcPr>
            <w:tcW w:w="3118" w:type="dxa"/>
          </w:tcPr>
          <w:p w:rsidR="00AF4FFE" w:rsidRPr="00F512F2" w:rsidRDefault="00AF4FFE" w:rsidP="00301896">
            <w:pPr>
              <w:pStyle w:val="StandardWeb"/>
              <w:spacing w:before="0" w:beforeAutospacing="0" w:after="0" w:afterAutospacing="0"/>
              <w:ind w:left="72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Ausstattung für die Filmstationen: </w:t>
            </w:r>
            <w:proofErr w:type="spellStart"/>
            <w:r w:rsidRPr="00F512F2">
              <w:rPr>
                <w:rFonts w:asciiTheme="minorHAnsi" w:hAnsiTheme="minorHAnsi" w:cstheme="minorHAnsi"/>
                <w:color w:val="000000"/>
                <w:sz w:val="20"/>
                <w:szCs w:val="22"/>
              </w:rPr>
              <w:t>Flipchartbogen</w:t>
            </w:r>
            <w:proofErr w:type="spellEnd"/>
            <w:r w:rsidRPr="00F512F2">
              <w:rPr>
                <w:rFonts w:asciiTheme="minorHAnsi" w:hAnsiTheme="minorHAnsi" w:cstheme="minorHAnsi"/>
                <w:color w:val="000000"/>
                <w:sz w:val="20"/>
                <w:szCs w:val="22"/>
              </w:rPr>
              <w:t>, Kreppband, Smartphone- Stativ, Smartphone- Stativ- Halter</w:t>
            </w:r>
          </w:p>
          <w:p w:rsidR="00AF4FFE" w:rsidRPr="00F512F2" w:rsidRDefault="00AF4FFE" w:rsidP="00AF4FFE">
            <w:pPr>
              <w:pStyle w:val="StandardWeb"/>
              <w:numPr>
                <w:ilvl w:val="0"/>
                <w:numId w:val="4"/>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Eine Filmklappe ist im Logbuch</w:t>
            </w:r>
          </w:p>
          <w:p w:rsidR="00AF4FFE" w:rsidRPr="00F512F2" w:rsidRDefault="00AF4FFE" w:rsidP="00AF4FFE">
            <w:pPr>
              <w:rPr>
                <w:sz w:val="20"/>
              </w:rPr>
            </w:pPr>
          </w:p>
        </w:tc>
        <w:tc>
          <w:tcPr>
            <w:tcW w:w="4395" w:type="dxa"/>
          </w:tcPr>
          <w:p w:rsidR="00AF4FFE" w:rsidRPr="00F512F2" w:rsidRDefault="00AF4FFE" w:rsidP="00AF4FFE">
            <w:pPr>
              <w:pStyle w:val="StandardWeb"/>
              <w:numPr>
                <w:ilvl w:val="0"/>
                <w:numId w:val="5"/>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MF 1 Film </w:t>
            </w:r>
            <w:proofErr w:type="spellStart"/>
            <w:r w:rsidRPr="00F512F2">
              <w:rPr>
                <w:rFonts w:asciiTheme="minorHAnsi" w:hAnsiTheme="minorHAnsi" w:cstheme="minorHAnsi"/>
                <w:color w:val="000000"/>
                <w:sz w:val="20"/>
                <w:szCs w:val="22"/>
              </w:rPr>
              <w:t>How</w:t>
            </w:r>
            <w:proofErr w:type="spellEnd"/>
            <w:r w:rsidRPr="00F512F2">
              <w:rPr>
                <w:rFonts w:asciiTheme="minorHAnsi" w:hAnsiTheme="minorHAnsi" w:cstheme="minorHAnsi"/>
                <w:color w:val="000000"/>
                <w:sz w:val="20"/>
                <w:szCs w:val="22"/>
              </w:rPr>
              <w:t xml:space="preserve"> </w:t>
            </w:r>
            <w:proofErr w:type="spellStart"/>
            <w:r w:rsidRPr="00F512F2">
              <w:rPr>
                <w:rFonts w:asciiTheme="minorHAnsi" w:hAnsiTheme="minorHAnsi" w:cstheme="minorHAnsi"/>
                <w:color w:val="000000"/>
                <w:sz w:val="20"/>
                <w:szCs w:val="22"/>
              </w:rPr>
              <w:t>to</w:t>
            </w:r>
            <w:proofErr w:type="spellEnd"/>
            <w:r w:rsidRPr="00F512F2">
              <w:rPr>
                <w:rFonts w:asciiTheme="minorHAnsi" w:hAnsiTheme="minorHAnsi" w:cstheme="minorHAnsi"/>
                <w:color w:val="000000"/>
                <w:sz w:val="20"/>
                <w:szCs w:val="22"/>
              </w:rPr>
              <w:t xml:space="preserve"> </w:t>
            </w:r>
            <w:proofErr w:type="spellStart"/>
            <w:r w:rsidRPr="00F512F2">
              <w:rPr>
                <w:rFonts w:asciiTheme="minorHAnsi" w:hAnsiTheme="minorHAnsi" w:cstheme="minorHAnsi"/>
                <w:color w:val="000000"/>
                <w:sz w:val="20"/>
                <w:szCs w:val="22"/>
              </w:rPr>
              <w:t>Paperclip</w:t>
            </w:r>
            <w:proofErr w:type="spellEnd"/>
            <w:r w:rsidRPr="00F512F2">
              <w:rPr>
                <w:rFonts w:asciiTheme="minorHAnsi" w:hAnsiTheme="minorHAnsi" w:cstheme="minorHAnsi"/>
                <w:color w:val="000000"/>
                <w:sz w:val="20"/>
                <w:szCs w:val="22"/>
              </w:rPr>
              <w:t xml:space="preserve"> für </w:t>
            </w:r>
            <w:proofErr w:type="spellStart"/>
            <w:r w:rsidRPr="00F512F2">
              <w:rPr>
                <w:rFonts w:asciiTheme="minorHAnsi" w:hAnsiTheme="minorHAnsi" w:cstheme="minorHAnsi"/>
                <w:color w:val="000000"/>
                <w:sz w:val="20"/>
                <w:szCs w:val="22"/>
              </w:rPr>
              <w:t>Konfis</w:t>
            </w:r>
            <w:proofErr w:type="spellEnd"/>
          </w:p>
          <w:p w:rsidR="00AF4FFE" w:rsidRPr="00F512F2" w:rsidRDefault="00AF4FFE" w:rsidP="00AF4FFE">
            <w:pPr>
              <w:pStyle w:val="StandardWeb"/>
              <w:numPr>
                <w:ilvl w:val="0"/>
                <w:numId w:val="5"/>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MF 2 </w:t>
            </w:r>
            <w:proofErr w:type="spellStart"/>
            <w:r w:rsidRPr="00F512F2">
              <w:rPr>
                <w:rFonts w:asciiTheme="minorHAnsi" w:hAnsiTheme="minorHAnsi" w:cstheme="minorHAnsi"/>
                <w:color w:val="000000"/>
                <w:sz w:val="20"/>
                <w:szCs w:val="22"/>
              </w:rPr>
              <w:t>Paperclip</w:t>
            </w:r>
            <w:proofErr w:type="spellEnd"/>
            <w:r w:rsidRPr="00F512F2">
              <w:rPr>
                <w:rFonts w:asciiTheme="minorHAnsi" w:hAnsiTheme="minorHAnsi" w:cstheme="minorHAnsi"/>
                <w:color w:val="000000"/>
                <w:sz w:val="20"/>
                <w:szCs w:val="22"/>
              </w:rPr>
              <w:t xml:space="preserve"> Merkblatt für die </w:t>
            </w:r>
            <w:proofErr w:type="spellStart"/>
            <w:r w:rsidRPr="00F512F2">
              <w:rPr>
                <w:rFonts w:asciiTheme="minorHAnsi" w:hAnsiTheme="minorHAnsi" w:cstheme="minorHAnsi"/>
                <w:color w:val="000000"/>
                <w:sz w:val="20"/>
                <w:szCs w:val="22"/>
              </w:rPr>
              <w:t>Konfis</w:t>
            </w:r>
            <w:proofErr w:type="spellEnd"/>
          </w:p>
          <w:p w:rsidR="00AF4FFE" w:rsidRPr="00F512F2" w:rsidRDefault="00AF4FFE" w:rsidP="00AF4FFE">
            <w:pPr>
              <w:pStyle w:val="StandardWeb"/>
              <w:numPr>
                <w:ilvl w:val="0"/>
                <w:numId w:val="5"/>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MF 3 </w:t>
            </w:r>
            <w:proofErr w:type="spellStart"/>
            <w:r w:rsidRPr="00F512F2">
              <w:rPr>
                <w:rFonts w:asciiTheme="minorHAnsi" w:hAnsiTheme="minorHAnsi" w:cstheme="minorHAnsi"/>
                <w:color w:val="000000"/>
                <w:sz w:val="20"/>
                <w:szCs w:val="22"/>
              </w:rPr>
              <w:t>Papercliptutorial</w:t>
            </w:r>
            <w:proofErr w:type="spellEnd"/>
            <w:r w:rsidRPr="00F512F2">
              <w:rPr>
                <w:rFonts w:asciiTheme="minorHAnsi" w:hAnsiTheme="minorHAnsi" w:cstheme="minorHAnsi"/>
                <w:color w:val="000000"/>
                <w:sz w:val="20"/>
                <w:szCs w:val="22"/>
              </w:rPr>
              <w:t xml:space="preserve"> für </w:t>
            </w:r>
            <w:proofErr w:type="spellStart"/>
            <w:proofErr w:type="gramStart"/>
            <w:r w:rsidRPr="00F512F2">
              <w:rPr>
                <w:rFonts w:asciiTheme="minorHAnsi" w:hAnsiTheme="minorHAnsi" w:cstheme="minorHAnsi"/>
                <w:color w:val="000000"/>
                <w:sz w:val="20"/>
                <w:szCs w:val="22"/>
              </w:rPr>
              <w:t>Teamer:innen</w:t>
            </w:r>
            <w:proofErr w:type="spellEnd"/>
            <w:proofErr w:type="gramEnd"/>
          </w:p>
          <w:p w:rsidR="00AF4FFE" w:rsidRPr="00F512F2" w:rsidRDefault="00AF4FFE" w:rsidP="00AF4FFE">
            <w:pPr>
              <w:rPr>
                <w:sz w:val="20"/>
              </w:rPr>
            </w:pPr>
          </w:p>
        </w:tc>
      </w:tr>
      <w:tr w:rsidR="00AF4FFE" w:rsidRPr="00F512F2" w:rsidTr="000707FB">
        <w:tc>
          <w:tcPr>
            <w:tcW w:w="1413" w:type="dxa"/>
          </w:tcPr>
          <w:p w:rsidR="00AF4FFE" w:rsidRPr="00F512F2" w:rsidRDefault="00AF4FFE" w:rsidP="00AF4FFE">
            <w:pPr>
              <w:rPr>
                <w:b/>
                <w:sz w:val="20"/>
              </w:rPr>
            </w:pPr>
            <w:r w:rsidRPr="00F512F2">
              <w:rPr>
                <w:b/>
                <w:sz w:val="20"/>
              </w:rPr>
              <w:t>Samstag</w:t>
            </w:r>
          </w:p>
        </w:tc>
        <w:tc>
          <w:tcPr>
            <w:tcW w:w="4536" w:type="dxa"/>
          </w:tcPr>
          <w:p w:rsidR="00AF4FFE" w:rsidRPr="00F512F2" w:rsidRDefault="00AF4FFE" w:rsidP="00AF4FFE">
            <w:pPr>
              <w:pStyle w:val="StandardWeb"/>
              <w:numPr>
                <w:ilvl w:val="0"/>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Bibel</w:t>
            </w:r>
          </w:p>
          <w:p w:rsidR="00AF4FFE" w:rsidRPr="00F512F2" w:rsidRDefault="00AF4FFE" w:rsidP="00AF4FFE">
            <w:pPr>
              <w:pStyle w:val="StandardWeb"/>
              <w:numPr>
                <w:ilvl w:val="0"/>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25 grüne, 25 rote, 25 blaue und 25 gelbe Moderationskarten/ DIN A 5 - Blätter pro 10 </w:t>
            </w:r>
            <w:proofErr w:type="spellStart"/>
            <w:r w:rsidRPr="00F512F2">
              <w:rPr>
                <w:rFonts w:asciiTheme="minorHAnsi" w:hAnsiTheme="minorHAnsi" w:cstheme="minorHAnsi"/>
                <w:color w:val="000000"/>
                <w:sz w:val="20"/>
                <w:szCs w:val="22"/>
              </w:rPr>
              <w:t>Konfis</w:t>
            </w:r>
            <w:proofErr w:type="spellEnd"/>
          </w:p>
          <w:p w:rsidR="00AF4FFE" w:rsidRPr="00F512F2" w:rsidRDefault="00AF4FFE" w:rsidP="00AF4FFE">
            <w:pPr>
              <w:pStyle w:val="StandardWeb"/>
              <w:numPr>
                <w:ilvl w:val="0"/>
                <w:numId w:val="12"/>
              </w:numPr>
              <w:spacing w:before="0" w:beforeAutospacing="0" w:after="0" w:afterAutospacing="0"/>
              <w:textAlignment w:val="baseline"/>
              <w:rPr>
                <w:rFonts w:asciiTheme="minorHAnsi" w:hAnsiTheme="minorHAnsi" w:cstheme="minorHAnsi"/>
                <w:color w:val="000000"/>
                <w:sz w:val="20"/>
                <w:szCs w:val="22"/>
              </w:rPr>
            </w:pPr>
            <w:proofErr w:type="spellStart"/>
            <w:r w:rsidRPr="00F512F2">
              <w:rPr>
                <w:rFonts w:asciiTheme="minorHAnsi" w:hAnsiTheme="minorHAnsi" w:cstheme="minorHAnsi"/>
                <w:color w:val="000000"/>
                <w:sz w:val="20"/>
                <w:szCs w:val="22"/>
              </w:rPr>
              <w:lastRenderedPageBreak/>
              <w:t>Workshopmaterialien</w:t>
            </w:r>
            <w:proofErr w:type="spellEnd"/>
            <w:r w:rsidRPr="00F512F2">
              <w:rPr>
                <w:rFonts w:asciiTheme="minorHAnsi" w:hAnsiTheme="minorHAnsi" w:cstheme="minorHAnsi"/>
                <w:color w:val="000000"/>
                <w:sz w:val="20"/>
                <w:szCs w:val="22"/>
              </w:rPr>
              <w:t xml:space="preserve"> vorbereiten, mit denen Symbole für die Personen oder Personengruppen erstellt werden, die nach Meinung der </w:t>
            </w:r>
            <w:proofErr w:type="spellStart"/>
            <w:r w:rsidRPr="00F512F2">
              <w:rPr>
                <w:rFonts w:asciiTheme="minorHAnsi" w:hAnsiTheme="minorHAnsi" w:cstheme="minorHAnsi"/>
                <w:color w:val="000000"/>
                <w:sz w:val="20"/>
                <w:szCs w:val="22"/>
              </w:rPr>
              <w:t>Konfis</w:t>
            </w:r>
            <w:proofErr w:type="spellEnd"/>
            <w:r w:rsidRPr="00F512F2">
              <w:rPr>
                <w:rFonts w:asciiTheme="minorHAnsi" w:hAnsiTheme="minorHAnsi" w:cstheme="minorHAnsi"/>
                <w:color w:val="000000"/>
                <w:sz w:val="20"/>
                <w:szCs w:val="22"/>
              </w:rPr>
              <w:t xml:space="preserve"> zu Gottes großem Gastmahl eingeladen sein würden (siehe unten). Möglich wäre z.B.:</w:t>
            </w:r>
          </w:p>
          <w:p w:rsidR="00AF4FFE" w:rsidRPr="00F512F2" w:rsidRDefault="00AF4FFE" w:rsidP="00AF4FFE">
            <w:pPr>
              <w:pStyle w:val="StandardWeb"/>
              <w:numPr>
                <w:ilvl w:val="1"/>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Zettel, Stifte</w:t>
            </w:r>
          </w:p>
          <w:p w:rsidR="00AF4FFE" w:rsidRPr="00F512F2" w:rsidRDefault="00AF4FFE" w:rsidP="00AF4FFE">
            <w:pPr>
              <w:pStyle w:val="StandardWeb"/>
              <w:numPr>
                <w:ilvl w:val="1"/>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Holz, Naturmaterialien</w:t>
            </w:r>
          </w:p>
          <w:p w:rsidR="00AF4FFE" w:rsidRPr="00F512F2" w:rsidRDefault="00AF4FFE" w:rsidP="00AF4FFE">
            <w:pPr>
              <w:pStyle w:val="StandardWeb"/>
              <w:numPr>
                <w:ilvl w:val="1"/>
                <w:numId w:val="12"/>
              </w:numPr>
              <w:spacing w:before="0" w:beforeAutospacing="0" w:after="0" w:afterAutospacing="0"/>
              <w:textAlignment w:val="baseline"/>
              <w:rPr>
                <w:rFonts w:asciiTheme="minorHAnsi" w:hAnsiTheme="minorHAnsi" w:cstheme="minorHAnsi"/>
                <w:color w:val="000000"/>
                <w:sz w:val="20"/>
                <w:szCs w:val="22"/>
              </w:rPr>
            </w:pPr>
            <w:proofErr w:type="spellStart"/>
            <w:r w:rsidRPr="00F512F2">
              <w:rPr>
                <w:rFonts w:asciiTheme="minorHAnsi" w:hAnsiTheme="minorHAnsi" w:cstheme="minorHAnsi"/>
                <w:color w:val="000000"/>
                <w:sz w:val="20"/>
                <w:szCs w:val="22"/>
              </w:rPr>
              <w:t>Ytong</w:t>
            </w:r>
            <w:proofErr w:type="spellEnd"/>
            <w:r w:rsidRPr="00F512F2">
              <w:rPr>
                <w:rFonts w:asciiTheme="minorHAnsi" w:hAnsiTheme="minorHAnsi" w:cstheme="minorHAnsi"/>
                <w:color w:val="000000"/>
                <w:sz w:val="20"/>
                <w:szCs w:val="22"/>
              </w:rPr>
              <w:t>, Speckstein</w:t>
            </w:r>
          </w:p>
          <w:p w:rsidR="00AF4FFE" w:rsidRPr="00F512F2" w:rsidRDefault="00AF4FFE" w:rsidP="00AF4FFE">
            <w:pPr>
              <w:pStyle w:val="StandardWeb"/>
              <w:numPr>
                <w:ilvl w:val="1"/>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Origami</w:t>
            </w:r>
          </w:p>
          <w:p w:rsidR="00AF4FFE" w:rsidRPr="00F512F2" w:rsidRDefault="00AF4FFE" w:rsidP="00AF4FFE">
            <w:pPr>
              <w:pStyle w:val="StandardWeb"/>
              <w:numPr>
                <w:ilvl w:val="1"/>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Steine (bemalen)</w:t>
            </w:r>
          </w:p>
          <w:p w:rsidR="00AF4FFE" w:rsidRPr="00F512F2" w:rsidRDefault="00AF4FFE" w:rsidP="00AF4FFE">
            <w:pPr>
              <w:pStyle w:val="StandardWeb"/>
              <w:numPr>
                <w:ilvl w:val="1"/>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Modelliermasse (Ton ohne Brennen)</w:t>
            </w:r>
          </w:p>
          <w:p w:rsidR="00AF4FFE" w:rsidRPr="00F512F2" w:rsidRDefault="00AF4FFE" w:rsidP="00AF4FFE">
            <w:pPr>
              <w:pStyle w:val="StandardWeb"/>
              <w:numPr>
                <w:ilvl w:val="0"/>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blanko Platzkärtchen (wie für eine Hochzeit o.ä.) vorbereiten</w:t>
            </w:r>
          </w:p>
          <w:p w:rsidR="00AF4FFE" w:rsidRPr="00F512F2" w:rsidRDefault="00AF4FFE" w:rsidP="00AF4FFE">
            <w:pPr>
              <w:pStyle w:val="StandardWeb"/>
              <w:numPr>
                <w:ilvl w:val="0"/>
                <w:numId w:val="12"/>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t xml:space="preserve">um das Abendmahl auszuprobieren, sollten die </w:t>
            </w:r>
            <w:proofErr w:type="spellStart"/>
            <w:r w:rsidRPr="00F512F2">
              <w:rPr>
                <w:rFonts w:asciiTheme="minorHAnsi" w:hAnsiTheme="minorHAnsi" w:cstheme="minorHAnsi"/>
                <w:color w:val="000000"/>
                <w:sz w:val="20"/>
                <w:szCs w:val="22"/>
              </w:rPr>
              <w:t>Konfis</w:t>
            </w:r>
            <w:proofErr w:type="spellEnd"/>
            <w:r w:rsidRPr="00F512F2">
              <w:rPr>
                <w:rFonts w:asciiTheme="minorHAnsi" w:hAnsiTheme="minorHAnsi" w:cstheme="minorHAnsi"/>
                <w:color w:val="000000"/>
                <w:sz w:val="20"/>
                <w:szCs w:val="22"/>
              </w:rPr>
              <w:t xml:space="preserve"> ihr Geschirr </w:t>
            </w:r>
            <w:proofErr w:type="gramStart"/>
            <w:r w:rsidRPr="00F512F2">
              <w:rPr>
                <w:rFonts w:asciiTheme="minorHAnsi" w:hAnsiTheme="minorHAnsi" w:cstheme="minorHAnsi"/>
                <w:color w:val="000000"/>
                <w:sz w:val="20"/>
                <w:szCs w:val="22"/>
              </w:rPr>
              <w:t>dabei haben</w:t>
            </w:r>
            <w:proofErr w:type="gramEnd"/>
          </w:p>
          <w:p w:rsidR="00AF4FFE" w:rsidRPr="00F512F2" w:rsidRDefault="00AF4FFE" w:rsidP="00AF4FFE">
            <w:pPr>
              <w:rPr>
                <w:sz w:val="20"/>
              </w:rPr>
            </w:pPr>
          </w:p>
        </w:tc>
        <w:tc>
          <w:tcPr>
            <w:tcW w:w="3118" w:type="dxa"/>
          </w:tcPr>
          <w:p w:rsidR="00AF4FFE" w:rsidRPr="00F512F2" w:rsidRDefault="00AF4FFE" w:rsidP="00AF4FFE">
            <w:pPr>
              <w:pStyle w:val="StandardWeb"/>
              <w:numPr>
                <w:ilvl w:val="0"/>
                <w:numId w:val="4"/>
              </w:numPr>
              <w:spacing w:before="0" w:beforeAutospacing="0" w:after="0" w:afterAutospacing="0"/>
              <w:textAlignment w:val="baseline"/>
              <w:rPr>
                <w:rFonts w:asciiTheme="minorHAnsi" w:hAnsiTheme="minorHAnsi" w:cstheme="minorHAnsi"/>
                <w:color w:val="000000"/>
                <w:sz w:val="20"/>
                <w:szCs w:val="22"/>
              </w:rPr>
            </w:pPr>
            <w:r w:rsidRPr="00F512F2">
              <w:rPr>
                <w:rFonts w:asciiTheme="minorHAnsi" w:hAnsiTheme="minorHAnsi" w:cstheme="minorHAnsi"/>
                <w:color w:val="000000"/>
                <w:sz w:val="20"/>
                <w:szCs w:val="22"/>
              </w:rPr>
              <w:lastRenderedPageBreak/>
              <w:t xml:space="preserve">um das Abendmahl auszuprobieren bekommt ihr von uns Brotkörbe, </w:t>
            </w:r>
            <w:r w:rsidRPr="00F512F2">
              <w:rPr>
                <w:rFonts w:asciiTheme="minorHAnsi" w:hAnsiTheme="minorHAnsi" w:cstheme="minorHAnsi"/>
                <w:color w:val="000000"/>
                <w:sz w:val="20"/>
                <w:szCs w:val="22"/>
              </w:rPr>
              <w:lastRenderedPageBreak/>
              <w:t>Krüge, Brot und Traubensaft.</w:t>
            </w:r>
          </w:p>
        </w:tc>
        <w:tc>
          <w:tcPr>
            <w:tcW w:w="4395" w:type="dxa"/>
          </w:tcPr>
          <w:p w:rsidR="00AF4FFE" w:rsidRPr="00EC474D" w:rsidRDefault="00AF4FFE" w:rsidP="00EC474D">
            <w:pPr>
              <w:pStyle w:val="Listenabsatz"/>
              <w:numPr>
                <w:ilvl w:val="0"/>
                <w:numId w:val="4"/>
              </w:numPr>
              <w:rPr>
                <w:sz w:val="20"/>
              </w:rPr>
            </w:pPr>
            <w:r w:rsidRPr="00EC474D">
              <w:rPr>
                <w:rFonts w:cstheme="minorHAnsi"/>
                <w:color w:val="000000"/>
                <w:sz w:val="20"/>
              </w:rPr>
              <w:lastRenderedPageBreak/>
              <w:t xml:space="preserve">MS 1 Anleitung Bibel interaktiv zu </w:t>
            </w:r>
            <w:proofErr w:type="spellStart"/>
            <w:r w:rsidRPr="00EC474D">
              <w:rPr>
                <w:rFonts w:cstheme="minorHAnsi"/>
                <w:color w:val="000000"/>
                <w:sz w:val="20"/>
              </w:rPr>
              <w:t>Lk</w:t>
            </w:r>
            <w:proofErr w:type="spellEnd"/>
            <w:r w:rsidRPr="00EC474D">
              <w:rPr>
                <w:rFonts w:cstheme="minorHAnsi"/>
                <w:color w:val="000000"/>
                <w:sz w:val="20"/>
              </w:rPr>
              <w:t xml:space="preserve"> 14, 16-23</w:t>
            </w:r>
          </w:p>
        </w:tc>
      </w:tr>
    </w:tbl>
    <w:p w:rsidR="00AF4FFE" w:rsidRPr="00AF4FFE" w:rsidRDefault="00AF4FFE" w:rsidP="00AF4FFE"/>
    <w:p w:rsidR="00F512F2" w:rsidRDefault="00F512F2" w:rsidP="00F512F2"/>
    <w:p w:rsidR="00F512F2" w:rsidRDefault="00F512F2" w:rsidP="00F512F2"/>
    <w:p w:rsidR="000707FB" w:rsidRDefault="000707FB">
      <w:r>
        <w:br w:type="page"/>
      </w:r>
    </w:p>
    <w:p w:rsidR="00EC474D" w:rsidRPr="00F54CE1" w:rsidRDefault="00EC474D" w:rsidP="00EC474D">
      <w:pPr>
        <w:pStyle w:val="berschrift3"/>
      </w:pPr>
      <w:bookmarkStart w:id="0" w:name="_Toc99974057"/>
      <w:bookmarkStart w:id="1" w:name="_GoBack"/>
      <w:bookmarkEnd w:id="1"/>
      <w:r>
        <w:lastRenderedPageBreak/>
        <w:t>Donnerstag „sich fertig machen“</w:t>
      </w:r>
      <w:bookmarkEnd w:id="0"/>
    </w:p>
    <w:p w:rsidR="00EC474D" w:rsidRPr="007B0869" w:rsidRDefault="00EC474D" w:rsidP="00EC474D">
      <w:pPr>
        <w:pStyle w:val="KeinLeerraum"/>
        <w:rPr>
          <w:b/>
          <w:color w:val="83CDDF"/>
          <w:sz w:val="28"/>
          <w:szCs w:val="28"/>
        </w:rPr>
      </w:pPr>
      <w:r w:rsidRPr="007B0869">
        <w:rPr>
          <w:rFonts w:ascii="Arial" w:hAnsi="Arial" w:cs="Arial"/>
          <w:b/>
          <w:color w:val="83CDDF"/>
          <w:sz w:val="28"/>
          <w:szCs w:val="28"/>
        </w:rPr>
        <w:t>„</w:t>
      </w:r>
      <w:r w:rsidRPr="007B0869">
        <w:rPr>
          <w:b/>
          <w:color w:val="83CDDF"/>
          <w:sz w:val="28"/>
          <w:szCs w:val="28"/>
        </w:rPr>
        <w:t xml:space="preserve">Sieh her, ich nehme deine Sünde von dir und lasse dir Feierkleider anziehen.“ </w:t>
      </w:r>
      <w:proofErr w:type="spellStart"/>
      <w:r w:rsidRPr="007B0869">
        <w:rPr>
          <w:b/>
          <w:color w:val="83CDDF"/>
          <w:sz w:val="28"/>
          <w:szCs w:val="28"/>
        </w:rPr>
        <w:t>Sach</w:t>
      </w:r>
      <w:proofErr w:type="spellEnd"/>
      <w:r w:rsidRPr="007B0869">
        <w:rPr>
          <w:b/>
          <w:color w:val="83CDDF"/>
          <w:sz w:val="28"/>
          <w:szCs w:val="28"/>
        </w:rPr>
        <w:t xml:space="preserve"> 3,4</w:t>
      </w:r>
    </w:p>
    <w:p w:rsidR="00EC474D" w:rsidRDefault="00EC474D" w:rsidP="00EC474D">
      <w:pPr>
        <w:pStyle w:val="StandardWeb"/>
        <w:spacing w:before="0" w:beforeAutospacing="0" w:after="0" w:afterAutospacing="0"/>
        <w:rPr>
          <w:rFonts w:asciiTheme="minorHAnsi" w:hAnsiTheme="minorHAnsi" w:cstheme="minorHAnsi"/>
          <w:b/>
          <w:color w:val="BC719E"/>
        </w:rPr>
      </w:pPr>
    </w:p>
    <w:p w:rsidR="00EC474D" w:rsidRPr="007B0869" w:rsidRDefault="00EC474D" w:rsidP="00EC474D">
      <w:pPr>
        <w:pStyle w:val="StandardWeb"/>
        <w:spacing w:before="0" w:beforeAutospacing="0" w:after="0" w:afterAutospacing="0"/>
        <w:rPr>
          <w:rFonts w:asciiTheme="minorHAnsi" w:hAnsiTheme="minorHAnsi" w:cstheme="minorHAnsi"/>
          <w:b/>
          <w:color w:val="BC719E"/>
          <w:sz w:val="22"/>
          <w:szCs w:val="22"/>
        </w:rPr>
      </w:pPr>
      <w:r w:rsidRPr="007B0869">
        <w:rPr>
          <w:rFonts w:asciiTheme="minorHAnsi" w:hAnsiTheme="minorHAnsi" w:cstheme="minorHAnsi"/>
          <w:b/>
          <w:color w:val="BC719E"/>
          <w:sz w:val="22"/>
          <w:szCs w:val="22"/>
        </w:rPr>
        <w:t>Überblick </w:t>
      </w:r>
    </w:p>
    <w:p w:rsidR="00EC474D" w:rsidRPr="007B0869" w:rsidRDefault="00EC474D" w:rsidP="00EC474D">
      <w:pPr>
        <w:pStyle w:val="StandardWeb"/>
        <w:spacing w:before="0" w:beforeAutospacing="0" w:after="0" w:afterAutospacing="0"/>
        <w:rPr>
          <w:rFonts w:asciiTheme="minorHAnsi" w:hAnsiTheme="minorHAnsi" w:cstheme="minorHAnsi"/>
          <w:color w:val="000000"/>
          <w:sz w:val="22"/>
          <w:szCs w:val="22"/>
        </w:rPr>
      </w:pPr>
      <w:proofErr w:type="spellStart"/>
      <w:proofErr w:type="gramStart"/>
      <w:r w:rsidRPr="007B0869">
        <w:rPr>
          <w:rFonts w:asciiTheme="minorHAnsi" w:hAnsiTheme="minorHAnsi" w:cstheme="minorHAnsi"/>
          <w:color w:val="000000"/>
          <w:sz w:val="22"/>
          <w:szCs w:val="22"/>
        </w:rPr>
        <w:t>Jede:r</w:t>
      </w:r>
      <w:proofErr w:type="spellEnd"/>
      <w:proofErr w:type="gramEnd"/>
      <w:r w:rsidRPr="007B0869">
        <w:rPr>
          <w:rFonts w:asciiTheme="minorHAnsi" w:hAnsiTheme="minorHAnsi" w:cstheme="minorHAnsi"/>
          <w:color w:val="000000"/>
          <w:sz w:val="22"/>
          <w:szCs w:val="22"/>
        </w:rPr>
        <w:t xml:space="preserve"> hat so seinen oder ihren eigenen Stil. Das ist ok und die Vielfalt macht Spaß. Unter der Oberfläche hat jeder Mensch auch Zweifel und es verbirgt sich Unsicherheit. Es gehört zur Lebensaufgabe von </w:t>
      </w:r>
      <w:proofErr w:type="spellStart"/>
      <w:r w:rsidRPr="007B0869">
        <w:rPr>
          <w:rFonts w:asciiTheme="minorHAnsi" w:hAnsiTheme="minorHAnsi" w:cstheme="minorHAnsi"/>
          <w:color w:val="000000"/>
          <w:sz w:val="22"/>
          <w:szCs w:val="22"/>
        </w:rPr>
        <w:t>Konfis</w:t>
      </w:r>
      <w:proofErr w:type="spellEnd"/>
      <w:r w:rsidRPr="007B0869">
        <w:rPr>
          <w:rFonts w:asciiTheme="minorHAnsi" w:hAnsiTheme="minorHAnsi" w:cstheme="minorHAnsi"/>
          <w:color w:val="000000"/>
          <w:sz w:val="22"/>
          <w:szCs w:val="22"/>
        </w:rPr>
        <w:t xml:space="preserve"> mit dem eigenen Stil auch die eigene Persönlichkeit zu entwickeln. Das ist eine schwierige Aufgabe, die niemand den </w:t>
      </w:r>
      <w:proofErr w:type="spellStart"/>
      <w:r w:rsidRPr="007B0869">
        <w:rPr>
          <w:rFonts w:asciiTheme="minorHAnsi" w:hAnsiTheme="minorHAnsi" w:cstheme="minorHAnsi"/>
          <w:color w:val="000000"/>
          <w:sz w:val="22"/>
          <w:szCs w:val="22"/>
        </w:rPr>
        <w:t>Konfis</w:t>
      </w:r>
      <w:proofErr w:type="spellEnd"/>
      <w:r w:rsidRPr="007B0869">
        <w:rPr>
          <w:rFonts w:asciiTheme="minorHAnsi" w:hAnsiTheme="minorHAnsi" w:cstheme="minorHAnsi"/>
          <w:color w:val="000000"/>
          <w:sz w:val="22"/>
          <w:szCs w:val="22"/>
        </w:rPr>
        <w:t xml:space="preserve"> abnehmen kann. Gott begleitet die Jugendlichen in ihrer Identitätssuche und nimmt sie an, egal in welche Richtung sie sich entwickeln. Wir machen das deutlich, indem wir ihnen den Segen Gottes zusprechen mit den Worten: “Fürchte dich nicht, ich habe Dich bei deinem Namen gerufen. Du bist mein.“ </w:t>
      </w:r>
    </w:p>
    <w:p w:rsidR="00EC474D" w:rsidRPr="007B0869" w:rsidRDefault="00EC474D" w:rsidP="00EC474D">
      <w:pPr>
        <w:pStyle w:val="StandardWeb"/>
        <w:spacing w:before="0" w:beforeAutospacing="0" w:after="0" w:afterAutospacing="0"/>
        <w:rPr>
          <w:rFonts w:asciiTheme="minorHAnsi" w:hAnsiTheme="minorHAnsi" w:cstheme="minorHAnsi"/>
          <w:sz w:val="22"/>
          <w:szCs w:val="22"/>
        </w:rPr>
      </w:pPr>
    </w:p>
    <w:p w:rsidR="00EC474D" w:rsidRPr="007B0869" w:rsidRDefault="00EC474D" w:rsidP="00EC474D">
      <w:pPr>
        <w:pStyle w:val="StandardWeb"/>
        <w:spacing w:before="0" w:beforeAutospacing="0" w:after="0" w:afterAutospacing="0"/>
        <w:rPr>
          <w:rFonts w:asciiTheme="minorHAnsi" w:hAnsiTheme="minorHAnsi" w:cstheme="minorHAnsi"/>
          <w:b/>
          <w:color w:val="BC719E"/>
          <w:sz w:val="22"/>
          <w:szCs w:val="22"/>
        </w:rPr>
      </w:pPr>
      <w:r w:rsidRPr="007B0869">
        <w:rPr>
          <w:rFonts w:asciiTheme="minorHAnsi" w:hAnsiTheme="minorHAnsi" w:cstheme="minorHAnsi"/>
          <w:b/>
          <w:color w:val="BC719E"/>
          <w:sz w:val="22"/>
          <w:szCs w:val="22"/>
        </w:rPr>
        <w:t>Frühstücksfernsehen</w:t>
      </w:r>
    </w:p>
    <w:p w:rsidR="00EC474D" w:rsidRPr="007B0869" w:rsidRDefault="00EC474D" w:rsidP="00EC474D">
      <w:pPr>
        <w:pStyle w:val="StandardWeb"/>
        <w:spacing w:before="0" w:beforeAutospacing="0" w:after="0" w:afterAutospacing="0"/>
        <w:rPr>
          <w:rFonts w:asciiTheme="minorHAnsi" w:hAnsiTheme="minorHAnsi" w:cstheme="minorHAnsi"/>
          <w:color w:val="000000"/>
          <w:sz w:val="22"/>
          <w:szCs w:val="22"/>
        </w:rPr>
      </w:pPr>
      <w:r w:rsidRPr="007C693C">
        <w:rPr>
          <w:rFonts w:asciiTheme="minorHAnsi" w:hAnsiTheme="minorHAnsi" w:cstheme="minorHAnsi"/>
          <w:color w:val="000000"/>
          <w:sz w:val="22"/>
          <w:szCs w:val="22"/>
        </w:rPr>
        <w:t xml:space="preserve">Luca ist ein kleiner </w:t>
      </w:r>
      <w:proofErr w:type="spellStart"/>
      <w:r w:rsidRPr="007C693C">
        <w:rPr>
          <w:rFonts w:asciiTheme="minorHAnsi" w:hAnsiTheme="minorHAnsi" w:cstheme="minorHAnsi"/>
          <w:color w:val="000000"/>
          <w:sz w:val="22"/>
          <w:szCs w:val="22"/>
        </w:rPr>
        <w:t>TikTok</w:t>
      </w:r>
      <w:proofErr w:type="spellEnd"/>
      <w:r w:rsidRPr="007C693C">
        <w:rPr>
          <w:rFonts w:asciiTheme="minorHAnsi" w:hAnsiTheme="minorHAnsi" w:cstheme="minorHAnsi"/>
          <w:color w:val="000000"/>
          <w:sz w:val="22"/>
          <w:szCs w:val="22"/>
        </w:rPr>
        <w:t xml:space="preserve">- Star in seiner Stadt, seine Videos haben regelmäßigen 21,4K Views. Darin präsentiert er beispielsweise aktuelle Styles. In seinem letzten Clip macht er sich für die Party des Jahres fertig. Seine Oberfläche, die er in </w:t>
      </w:r>
      <w:proofErr w:type="spellStart"/>
      <w:r w:rsidRPr="007C693C">
        <w:rPr>
          <w:rFonts w:asciiTheme="minorHAnsi" w:hAnsiTheme="minorHAnsi" w:cstheme="minorHAnsi"/>
          <w:color w:val="000000"/>
          <w:sz w:val="22"/>
          <w:szCs w:val="22"/>
        </w:rPr>
        <w:t>social</w:t>
      </w:r>
      <w:proofErr w:type="spellEnd"/>
      <w:r w:rsidRPr="007C693C">
        <w:rPr>
          <w:rFonts w:asciiTheme="minorHAnsi" w:hAnsiTheme="minorHAnsi" w:cstheme="minorHAnsi"/>
          <w:color w:val="000000"/>
          <w:sz w:val="22"/>
          <w:szCs w:val="22"/>
        </w:rPr>
        <w:t xml:space="preserve"> </w:t>
      </w:r>
      <w:proofErr w:type="spellStart"/>
      <w:r w:rsidRPr="007C693C">
        <w:rPr>
          <w:rFonts w:asciiTheme="minorHAnsi" w:hAnsiTheme="minorHAnsi" w:cstheme="minorHAnsi"/>
          <w:color w:val="000000"/>
          <w:sz w:val="22"/>
          <w:szCs w:val="22"/>
        </w:rPr>
        <w:t>media</w:t>
      </w:r>
      <w:proofErr w:type="spellEnd"/>
      <w:r w:rsidRPr="007C693C">
        <w:rPr>
          <w:rFonts w:asciiTheme="minorHAnsi" w:hAnsiTheme="minorHAnsi" w:cstheme="minorHAnsi"/>
          <w:color w:val="000000"/>
          <w:sz w:val="22"/>
          <w:szCs w:val="22"/>
        </w:rPr>
        <w:t xml:space="preserve"> präsentiert, ist blank poliert, aber darunter verbergen sich Selbstzweifel und manche Probleme.  Impuls für die </w:t>
      </w:r>
      <w:proofErr w:type="spellStart"/>
      <w:r w:rsidRPr="007C693C">
        <w:rPr>
          <w:rFonts w:asciiTheme="minorHAnsi" w:hAnsiTheme="minorHAnsi" w:cstheme="minorHAnsi"/>
          <w:color w:val="000000"/>
          <w:sz w:val="22"/>
          <w:szCs w:val="22"/>
        </w:rPr>
        <w:t>Konfis</w:t>
      </w:r>
      <w:proofErr w:type="spellEnd"/>
      <w:r w:rsidRPr="007C693C">
        <w:rPr>
          <w:rFonts w:asciiTheme="minorHAnsi" w:hAnsiTheme="minorHAnsi" w:cstheme="minorHAnsi"/>
          <w:color w:val="000000"/>
          <w:sz w:val="22"/>
          <w:szCs w:val="22"/>
        </w:rPr>
        <w:t xml:space="preserve">: Was braucht Luca? Ist sein </w:t>
      </w:r>
      <w:proofErr w:type="spellStart"/>
      <w:r w:rsidRPr="007C693C">
        <w:rPr>
          <w:rFonts w:asciiTheme="minorHAnsi" w:hAnsiTheme="minorHAnsi" w:cstheme="minorHAnsi"/>
          <w:color w:val="000000"/>
          <w:sz w:val="22"/>
          <w:szCs w:val="22"/>
        </w:rPr>
        <w:t>TikTok</w:t>
      </w:r>
      <w:proofErr w:type="spellEnd"/>
      <w:r w:rsidRPr="007C693C">
        <w:rPr>
          <w:rFonts w:asciiTheme="minorHAnsi" w:hAnsiTheme="minorHAnsi" w:cstheme="minorHAnsi"/>
          <w:color w:val="000000"/>
          <w:sz w:val="22"/>
          <w:szCs w:val="22"/>
        </w:rPr>
        <w:t>- Auftritt einfach nur blöd und oberflächlich oder darf das auch sein?</w:t>
      </w:r>
    </w:p>
    <w:p w:rsidR="00EC474D" w:rsidRPr="007B0869" w:rsidRDefault="00EC474D" w:rsidP="00EC474D">
      <w:pPr>
        <w:pStyle w:val="StandardWeb"/>
        <w:spacing w:before="0" w:beforeAutospacing="0" w:after="0" w:afterAutospacing="0"/>
        <w:rPr>
          <w:rFonts w:asciiTheme="minorHAnsi" w:hAnsiTheme="minorHAnsi" w:cstheme="minorHAnsi"/>
          <w:sz w:val="22"/>
          <w:szCs w:val="22"/>
        </w:rPr>
      </w:pPr>
      <w:r w:rsidRPr="007B0869">
        <w:rPr>
          <w:rFonts w:asciiTheme="minorHAnsi" w:hAnsiTheme="minorHAnsi" w:cstheme="minorHAnsi"/>
          <w:color w:val="000000"/>
          <w:sz w:val="22"/>
          <w:szCs w:val="22"/>
        </w:rPr>
        <w:t> </w:t>
      </w:r>
    </w:p>
    <w:p w:rsidR="00EC474D" w:rsidRPr="007B0869" w:rsidRDefault="00EC474D" w:rsidP="00EC474D">
      <w:pPr>
        <w:pStyle w:val="StandardWeb"/>
        <w:spacing w:before="0" w:beforeAutospacing="0" w:after="0" w:afterAutospacing="0"/>
        <w:rPr>
          <w:rFonts w:asciiTheme="minorHAnsi" w:hAnsiTheme="minorHAnsi" w:cstheme="minorHAnsi"/>
          <w:color w:val="BC719E"/>
          <w:sz w:val="22"/>
          <w:szCs w:val="22"/>
        </w:rPr>
      </w:pPr>
      <w:r w:rsidRPr="007B0869">
        <w:rPr>
          <w:rFonts w:asciiTheme="minorHAnsi" w:hAnsiTheme="minorHAnsi" w:cstheme="minorHAnsi"/>
          <w:b/>
          <w:color w:val="BC719E"/>
          <w:sz w:val="22"/>
          <w:szCs w:val="22"/>
        </w:rPr>
        <w:t>Material/Vorbereitung (das bereitet ihr vor!)</w:t>
      </w:r>
    </w:p>
    <w:p w:rsidR="00EC474D" w:rsidRPr="007B0869" w:rsidRDefault="00EC474D" w:rsidP="00EC474D">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7B0869">
        <w:rPr>
          <w:rFonts w:asciiTheme="minorHAnsi" w:hAnsiTheme="minorHAnsi" w:cstheme="minorHAnsi"/>
          <w:color w:val="000000"/>
          <w:sz w:val="22"/>
          <w:szCs w:val="22"/>
        </w:rPr>
        <w:t xml:space="preserve">Bildkarten/ Postkarten als Einstieg in ein Gespräch (z.B. “Bildimpulse kompakt.” </w:t>
      </w:r>
      <w:proofErr w:type="spellStart"/>
      <w:r w:rsidRPr="007B0869">
        <w:rPr>
          <w:rFonts w:asciiTheme="minorHAnsi" w:hAnsiTheme="minorHAnsi" w:cstheme="minorHAnsi"/>
          <w:color w:val="000000"/>
          <w:sz w:val="22"/>
          <w:szCs w:val="22"/>
        </w:rPr>
        <w:t>Heragon</w:t>
      </w:r>
      <w:proofErr w:type="spellEnd"/>
      <w:r w:rsidRPr="007B0869">
        <w:rPr>
          <w:rFonts w:asciiTheme="minorHAnsi" w:hAnsiTheme="minorHAnsi" w:cstheme="minorHAnsi"/>
          <w:color w:val="000000"/>
          <w:sz w:val="22"/>
          <w:szCs w:val="22"/>
        </w:rPr>
        <w:t xml:space="preserve"> Verlag</w:t>
      </w:r>
      <w:r>
        <w:rPr>
          <w:rFonts w:asciiTheme="minorHAnsi" w:hAnsiTheme="minorHAnsi" w:cstheme="minorHAnsi"/>
          <w:color w:val="000000"/>
          <w:sz w:val="22"/>
          <w:szCs w:val="22"/>
        </w:rPr>
        <w:t xml:space="preserve"> oder Dixit-Spielkarten</w:t>
      </w:r>
      <w:r w:rsidRPr="007B0869">
        <w:rPr>
          <w:rFonts w:asciiTheme="minorHAnsi" w:hAnsiTheme="minorHAnsi" w:cstheme="minorHAnsi"/>
          <w:color w:val="000000"/>
          <w:sz w:val="22"/>
          <w:szCs w:val="22"/>
        </w:rPr>
        <w:t>)</w:t>
      </w:r>
    </w:p>
    <w:p w:rsidR="00EC474D" w:rsidRPr="007B0869" w:rsidRDefault="00EC474D" w:rsidP="00EC474D">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7B0869">
        <w:rPr>
          <w:rFonts w:asciiTheme="minorHAnsi" w:hAnsiTheme="minorHAnsi" w:cstheme="minorHAnsi"/>
          <w:color w:val="000000"/>
          <w:sz w:val="22"/>
          <w:szCs w:val="22"/>
        </w:rPr>
        <w:t>Flipchart oder großes Plakat</w:t>
      </w:r>
    </w:p>
    <w:p w:rsidR="00EC474D" w:rsidRPr="007B0869" w:rsidRDefault="00EC474D" w:rsidP="00EC474D">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7B0869">
        <w:rPr>
          <w:rFonts w:asciiTheme="minorHAnsi" w:hAnsiTheme="minorHAnsi" w:cstheme="minorHAnsi"/>
          <w:color w:val="000000"/>
          <w:sz w:val="22"/>
          <w:szCs w:val="22"/>
        </w:rPr>
        <w:t xml:space="preserve">ausdrucken: je 1 MD 1 und MD 2 pro 15 </w:t>
      </w:r>
      <w:proofErr w:type="spellStart"/>
      <w:r w:rsidRPr="007B0869">
        <w:rPr>
          <w:rFonts w:asciiTheme="minorHAnsi" w:hAnsiTheme="minorHAnsi" w:cstheme="minorHAnsi"/>
          <w:color w:val="000000"/>
          <w:sz w:val="22"/>
          <w:szCs w:val="22"/>
        </w:rPr>
        <w:t>Konfis</w:t>
      </w:r>
      <w:proofErr w:type="spellEnd"/>
      <w:r w:rsidRPr="007B0869">
        <w:rPr>
          <w:rFonts w:asciiTheme="minorHAnsi" w:hAnsiTheme="minorHAnsi" w:cstheme="minorHAnsi"/>
          <w:color w:val="000000"/>
          <w:sz w:val="22"/>
          <w:szCs w:val="22"/>
        </w:rPr>
        <w:t xml:space="preserve"> (Plenum)</w:t>
      </w:r>
    </w:p>
    <w:p w:rsidR="00EC474D" w:rsidRPr="007B0869" w:rsidRDefault="00EC474D" w:rsidP="00EC474D">
      <w:pPr>
        <w:pStyle w:val="StandardWeb"/>
        <w:spacing w:before="0" w:beforeAutospacing="0" w:after="0" w:afterAutospacing="0"/>
        <w:rPr>
          <w:rFonts w:asciiTheme="minorHAnsi" w:hAnsiTheme="minorHAnsi" w:cstheme="minorHAnsi"/>
          <w:sz w:val="22"/>
          <w:szCs w:val="22"/>
        </w:rPr>
      </w:pPr>
      <w:r w:rsidRPr="007B0869">
        <w:rPr>
          <w:rFonts w:asciiTheme="minorHAnsi" w:hAnsiTheme="minorHAnsi" w:cstheme="minorHAnsi"/>
          <w:color w:val="000000"/>
          <w:sz w:val="22"/>
          <w:szCs w:val="22"/>
        </w:rPr>
        <w:t> </w:t>
      </w:r>
    </w:p>
    <w:p w:rsidR="00EC474D" w:rsidRPr="007B0869" w:rsidRDefault="00EC474D" w:rsidP="00EC474D">
      <w:pPr>
        <w:rPr>
          <w:b/>
          <w:color w:val="BC719E"/>
        </w:rPr>
      </w:pPr>
      <w:r w:rsidRPr="007B0869">
        <w:rPr>
          <w:b/>
          <w:color w:val="BC719E"/>
        </w:rPr>
        <w:t xml:space="preserve">Material im </w:t>
      </w:r>
      <w:proofErr w:type="spellStart"/>
      <w:r w:rsidRPr="007B0869">
        <w:rPr>
          <w:b/>
          <w:color w:val="BC719E"/>
        </w:rPr>
        <w:t>Internen</w:t>
      </w:r>
      <w:proofErr w:type="spellEnd"/>
      <w:r w:rsidRPr="007B0869">
        <w:rPr>
          <w:b/>
          <w:color w:val="BC719E"/>
        </w:rPr>
        <w:t xml:space="preserve"> Bereich zum Download</w:t>
      </w:r>
    </w:p>
    <w:p w:rsidR="00EC474D" w:rsidRPr="007B0869" w:rsidRDefault="00EC474D" w:rsidP="00EC474D">
      <w:pPr>
        <w:pStyle w:val="StandardWeb"/>
        <w:numPr>
          <w:ilvl w:val="0"/>
          <w:numId w:val="2"/>
        </w:numPr>
        <w:spacing w:before="0" w:beforeAutospacing="0" w:after="0" w:afterAutospacing="0"/>
        <w:textAlignment w:val="baseline"/>
        <w:rPr>
          <w:rFonts w:asciiTheme="minorHAnsi" w:hAnsiTheme="minorHAnsi" w:cstheme="minorHAnsi"/>
          <w:color w:val="000000"/>
          <w:sz w:val="22"/>
          <w:szCs w:val="22"/>
        </w:rPr>
      </w:pPr>
      <w:r w:rsidRPr="007B0869">
        <w:rPr>
          <w:rFonts w:asciiTheme="minorHAnsi" w:hAnsiTheme="minorHAnsi" w:cstheme="minorHAnsi"/>
          <w:color w:val="000000"/>
          <w:sz w:val="22"/>
          <w:szCs w:val="22"/>
        </w:rPr>
        <w:t xml:space="preserve">MD 1 Bilder von Banker, Rapper, </w:t>
      </w:r>
      <w:proofErr w:type="spellStart"/>
      <w:r w:rsidRPr="007B0869">
        <w:rPr>
          <w:rFonts w:asciiTheme="minorHAnsi" w:hAnsiTheme="minorHAnsi" w:cstheme="minorHAnsi"/>
          <w:color w:val="000000"/>
          <w:sz w:val="22"/>
          <w:szCs w:val="22"/>
        </w:rPr>
        <w:t>Emo</w:t>
      </w:r>
      <w:proofErr w:type="spellEnd"/>
      <w:r w:rsidRPr="007B0869">
        <w:rPr>
          <w:rFonts w:asciiTheme="minorHAnsi" w:hAnsiTheme="minorHAnsi" w:cstheme="minorHAnsi"/>
          <w:color w:val="000000"/>
          <w:sz w:val="22"/>
          <w:szCs w:val="22"/>
        </w:rPr>
        <w:t xml:space="preserve">, Punk, Pfarrerin, Wanderin, Sportlerin, </w:t>
      </w:r>
      <w:proofErr w:type="spellStart"/>
      <w:r w:rsidRPr="007B0869">
        <w:rPr>
          <w:rFonts w:asciiTheme="minorHAnsi" w:hAnsiTheme="minorHAnsi" w:cstheme="minorHAnsi"/>
          <w:color w:val="000000"/>
          <w:sz w:val="22"/>
          <w:szCs w:val="22"/>
        </w:rPr>
        <w:t>Teamer:in</w:t>
      </w:r>
      <w:proofErr w:type="spellEnd"/>
      <w:r w:rsidRPr="007B0869">
        <w:rPr>
          <w:rFonts w:asciiTheme="minorHAnsi" w:hAnsiTheme="minorHAnsi" w:cstheme="minorHAnsi"/>
          <w:color w:val="000000"/>
          <w:sz w:val="22"/>
          <w:szCs w:val="22"/>
        </w:rPr>
        <w:t>, Täufling</w:t>
      </w:r>
    </w:p>
    <w:p w:rsidR="00EC474D" w:rsidRPr="007B0869" w:rsidRDefault="00EC474D" w:rsidP="00EC474D">
      <w:pPr>
        <w:pStyle w:val="StandardWeb"/>
        <w:numPr>
          <w:ilvl w:val="0"/>
          <w:numId w:val="2"/>
        </w:numPr>
        <w:spacing w:before="0" w:beforeAutospacing="0" w:after="0" w:afterAutospacing="0"/>
        <w:textAlignment w:val="baseline"/>
        <w:rPr>
          <w:rFonts w:asciiTheme="minorHAnsi" w:hAnsiTheme="minorHAnsi" w:cstheme="minorHAnsi"/>
          <w:color w:val="000000"/>
          <w:sz w:val="22"/>
          <w:szCs w:val="22"/>
        </w:rPr>
      </w:pPr>
      <w:r w:rsidRPr="007B0869">
        <w:rPr>
          <w:rFonts w:asciiTheme="minorHAnsi" w:hAnsiTheme="minorHAnsi" w:cstheme="minorHAnsi"/>
          <w:color w:val="000000"/>
          <w:sz w:val="22"/>
          <w:szCs w:val="22"/>
        </w:rPr>
        <w:t>MD 2 Gefühlstheater: hungrig, traurig, fröhlich, entspannt, übermütig, cool, arrogant, verliebt</w:t>
      </w:r>
    </w:p>
    <w:p w:rsidR="00EC474D" w:rsidRDefault="00EC474D" w:rsidP="00EC474D">
      <w:pPr>
        <w:pStyle w:val="StandardWeb"/>
        <w:spacing w:before="0" w:beforeAutospacing="0" w:after="0" w:afterAutospacing="0"/>
        <w:rPr>
          <w:rFonts w:asciiTheme="minorHAnsi" w:hAnsiTheme="minorHAnsi" w:cstheme="minorHAnsi"/>
          <w:b/>
          <w:color w:val="BC719E"/>
        </w:rPr>
      </w:pPr>
    </w:p>
    <w:p w:rsidR="00EC474D" w:rsidRDefault="00EC474D" w:rsidP="00EC474D">
      <w:pPr>
        <w:pStyle w:val="StandardWeb"/>
        <w:spacing w:before="0" w:beforeAutospacing="0" w:after="0" w:afterAutospacing="0"/>
        <w:rPr>
          <w:rFonts w:asciiTheme="minorHAnsi" w:hAnsiTheme="minorHAnsi" w:cstheme="minorHAnsi"/>
          <w:b/>
          <w:color w:val="BC719E"/>
        </w:rPr>
      </w:pPr>
    </w:p>
    <w:tbl>
      <w:tblPr>
        <w:tblStyle w:val="Tabellenraster"/>
        <w:tblW w:w="0" w:type="auto"/>
        <w:tblLook w:val="04A0" w:firstRow="1" w:lastRow="0" w:firstColumn="1" w:lastColumn="0" w:noHBand="0" w:noVBand="1"/>
      </w:tblPr>
      <w:tblGrid>
        <w:gridCol w:w="9351"/>
        <w:gridCol w:w="2268"/>
        <w:gridCol w:w="2268"/>
      </w:tblGrid>
      <w:tr w:rsidR="00EC474D" w:rsidRPr="004A585B" w:rsidTr="00EC474D">
        <w:tc>
          <w:tcPr>
            <w:tcW w:w="9351"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F54CE1">
              <w:rPr>
                <w:rFonts w:asciiTheme="minorHAnsi" w:hAnsiTheme="minorHAnsi" w:cstheme="minorHAnsi"/>
                <w:b/>
                <w:color w:val="BC719E"/>
              </w:rPr>
              <w:t>Ablauf</w:t>
            </w:r>
          </w:p>
        </w:tc>
        <w:tc>
          <w:tcPr>
            <w:tcW w:w="2268"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rPr>
              <w:t>Material</w:t>
            </w:r>
          </w:p>
        </w:tc>
        <w:tc>
          <w:tcPr>
            <w:tcW w:w="2268"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rPr>
              <w:t>Sozialform/ Dauer</w:t>
            </w:r>
          </w:p>
        </w:tc>
      </w:tr>
      <w:tr w:rsidR="00EC474D" w:rsidRPr="004A585B" w:rsidTr="00EC474D">
        <w:tc>
          <w:tcPr>
            <w:tcW w:w="9351" w:type="dxa"/>
          </w:tcPr>
          <w:p w:rsidR="00EC474D" w:rsidRPr="004A585B" w:rsidRDefault="00EC474D" w:rsidP="002F704F">
            <w:pPr>
              <w:rPr>
                <w:rFonts w:eastAsia="Times New Roman" w:cstheme="minorHAnsi"/>
                <w:sz w:val="20"/>
                <w:szCs w:val="24"/>
                <w:lang w:eastAsia="de-DE"/>
              </w:rPr>
            </w:pPr>
            <w:proofErr w:type="spellStart"/>
            <w:r w:rsidRPr="004A585B">
              <w:rPr>
                <w:rFonts w:eastAsia="Times New Roman" w:cstheme="minorHAnsi"/>
                <w:b/>
                <w:bCs/>
                <w:color w:val="000000"/>
                <w:sz w:val="20"/>
                <w:lang w:eastAsia="de-DE"/>
              </w:rPr>
              <w:t>Warming</w:t>
            </w:r>
            <w:proofErr w:type="spellEnd"/>
            <w:r w:rsidRPr="004A585B">
              <w:rPr>
                <w:rFonts w:eastAsia="Times New Roman" w:cstheme="minorHAnsi"/>
                <w:b/>
                <w:bCs/>
                <w:color w:val="000000"/>
                <w:sz w:val="20"/>
                <w:lang w:eastAsia="de-DE"/>
              </w:rPr>
              <w:t xml:space="preserve"> </w:t>
            </w:r>
            <w:proofErr w:type="spellStart"/>
            <w:r w:rsidRPr="004A585B">
              <w:rPr>
                <w:rFonts w:eastAsia="Times New Roman" w:cstheme="minorHAnsi"/>
                <w:b/>
                <w:bCs/>
                <w:color w:val="000000"/>
                <w:sz w:val="20"/>
                <w:lang w:eastAsia="de-DE"/>
              </w:rPr>
              <w:t>up</w:t>
            </w:r>
            <w:proofErr w:type="spellEnd"/>
          </w:p>
          <w:p w:rsidR="00EC474D" w:rsidRPr="004A585B" w:rsidRDefault="00EC474D" w:rsidP="002F704F">
            <w:pPr>
              <w:ind w:hanging="360"/>
              <w:rPr>
                <w:rFonts w:eastAsia="Times New Roman" w:cstheme="minorHAnsi"/>
                <w:b/>
                <w:bCs/>
                <w:i/>
                <w:color w:val="000000"/>
                <w:sz w:val="20"/>
                <w:lang w:eastAsia="de-DE"/>
              </w:rPr>
            </w:pPr>
            <w:r w:rsidRPr="004A585B">
              <w:rPr>
                <w:rFonts w:eastAsia="Times New Roman" w:cstheme="minorHAnsi"/>
                <w:i/>
                <w:color w:val="000000"/>
                <w:sz w:val="20"/>
                <w:lang w:eastAsia="de-DE"/>
              </w:rPr>
              <w:t>·</w:t>
            </w:r>
            <w:r w:rsidRPr="004A585B">
              <w:rPr>
                <w:rFonts w:eastAsia="Times New Roman" w:cstheme="minorHAnsi"/>
                <w:i/>
                <w:color w:val="000000"/>
                <w:sz w:val="20"/>
                <w:szCs w:val="14"/>
                <w:lang w:eastAsia="de-DE"/>
              </w:rPr>
              <w:t xml:space="preserve">      </w:t>
            </w:r>
            <w:r w:rsidRPr="004A585B">
              <w:rPr>
                <w:rFonts w:eastAsia="Times New Roman" w:cstheme="minorHAnsi"/>
                <w:b/>
                <w:bCs/>
                <w:i/>
                <w:color w:val="000000"/>
                <w:sz w:val="20"/>
                <w:lang w:eastAsia="de-DE"/>
              </w:rPr>
              <w:t xml:space="preserve">Postkarten/ Bildkarten </w:t>
            </w:r>
          </w:p>
          <w:p w:rsidR="00EC474D" w:rsidRPr="004A585B" w:rsidRDefault="00EC474D" w:rsidP="002F704F">
            <w:pPr>
              <w:rPr>
                <w:rFonts w:eastAsia="Times New Roman" w:cstheme="minorHAnsi"/>
                <w:sz w:val="20"/>
                <w:szCs w:val="24"/>
                <w:lang w:eastAsia="de-DE"/>
              </w:rPr>
            </w:pPr>
            <w:proofErr w:type="spellStart"/>
            <w:proofErr w:type="gramStart"/>
            <w:r w:rsidRPr="004A585B">
              <w:rPr>
                <w:rFonts w:eastAsia="Times New Roman" w:cstheme="minorHAnsi"/>
                <w:color w:val="000000"/>
                <w:sz w:val="20"/>
                <w:lang w:eastAsia="de-DE"/>
              </w:rPr>
              <w:t>Jede:r</w:t>
            </w:r>
            <w:proofErr w:type="spellEnd"/>
            <w:proofErr w:type="gramEnd"/>
            <w:r w:rsidRPr="004A585B">
              <w:rPr>
                <w:rFonts w:eastAsia="Times New Roman" w:cstheme="minorHAnsi"/>
                <w:color w:val="000000"/>
                <w:sz w:val="20"/>
                <w:lang w:eastAsia="de-DE"/>
              </w:rPr>
              <w:t xml:space="preserve"> darf sich eine Karte aussuchen und freiwillig im Plenum sagen, aus welchem Grund </w:t>
            </w:r>
            <w:proofErr w:type="spellStart"/>
            <w:r w:rsidRPr="004A585B">
              <w:rPr>
                <w:rFonts w:eastAsia="Times New Roman" w:cstheme="minorHAnsi"/>
                <w:color w:val="000000"/>
                <w:sz w:val="20"/>
                <w:lang w:eastAsia="de-DE"/>
              </w:rPr>
              <w:t>ihm:ihr</w:t>
            </w:r>
            <w:proofErr w:type="spellEnd"/>
            <w:r w:rsidRPr="004A585B">
              <w:rPr>
                <w:rFonts w:eastAsia="Times New Roman" w:cstheme="minorHAnsi"/>
                <w:color w:val="000000"/>
                <w:sz w:val="20"/>
                <w:lang w:eastAsia="de-DE"/>
              </w:rPr>
              <w:t xml:space="preserve"> diese Karte gefällt.</w:t>
            </w:r>
          </w:p>
          <w:p w:rsidR="00EC474D" w:rsidRPr="004A585B" w:rsidRDefault="00EC474D" w:rsidP="002F704F">
            <w:pPr>
              <w:rPr>
                <w:rFonts w:eastAsia="Times New Roman" w:cstheme="minorHAnsi"/>
                <w:sz w:val="20"/>
                <w:szCs w:val="24"/>
                <w:lang w:eastAsia="de-DE"/>
              </w:rPr>
            </w:pPr>
          </w:p>
          <w:p w:rsidR="00EC474D" w:rsidRPr="004A585B" w:rsidRDefault="00EC474D" w:rsidP="002F704F">
            <w:pPr>
              <w:ind w:hanging="360"/>
              <w:rPr>
                <w:rFonts w:eastAsia="Times New Roman" w:cstheme="minorHAnsi"/>
                <w:i/>
                <w:sz w:val="20"/>
                <w:szCs w:val="24"/>
                <w:lang w:eastAsia="de-DE"/>
              </w:rPr>
            </w:pPr>
            <w:r w:rsidRPr="004A585B">
              <w:rPr>
                <w:rFonts w:eastAsia="Times New Roman" w:cstheme="minorHAnsi"/>
                <w:i/>
                <w:color w:val="000000"/>
                <w:sz w:val="20"/>
                <w:lang w:eastAsia="de-DE"/>
              </w:rPr>
              <w:lastRenderedPageBreak/>
              <w:t>·</w:t>
            </w:r>
            <w:r w:rsidRPr="004A585B">
              <w:rPr>
                <w:rFonts w:eastAsia="Times New Roman" w:cstheme="minorHAnsi"/>
                <w:i/>
                <w:color w:val="000000"/>
                <w:sz w:val="20"/>
                <w:szCs w:val="14"/>
                <w:lang w:eastAsia="de-DE"/>
              </w:rPr>
              <w:t xml:space="preserve">    </w:t>
            </w:r>
            <w:r w:rsidRPr="004A585B">
              <w:rPr>
                <w:rFonts w:eastAsia="Times New Roman" w:cstheme="minorHAnsi"/>
                <w:b/>
                <w:bCs/>
                <w:i/>
                <w:color w:val="000000"/>
                <w:sz w:val="20"/>
                <w:szCs w:val="14"/>
                <w:lang w:eastAsia="de-DE"/>
              </w:rPr>
              <w:t>  </w:t>
            </w:r>
            <w:r w:rsidRPr="004A585B">
              <w:rPr>
                <w:rFonts w:eastAsia="Times New Roman" w:cstheme="minorHAnsi"/>
                <w:b/>
                <w:bCs/>
                <w:i/>
                <w:color w:val="000000"/>
                <w:sz w:val="20"/>
                <w:lang w:eastAsia="de-DE"/>
              </w:rPr>
              <w:t>Engel, Teufel- Spiel</w:t>
            </w:r>
          </w:p>
          <w:p w:rsidR="00EC474D" w:rsidRPr="004A585B" w:rsidRDefault="00EC474D" w:rsidP="002F704F">
            <w:pPr>
              <w:rPr>
                <w:rFonts w:eastAsia="Times New Roman" w:cstheme="minorHAnsi"/>
                <w:sz w:val="20"/>
                <w:szCs w:val="24"/>
                <w:lang w:eastAsia="de-DE"/>
              </w:rPr>
            </w:pPr>
            <w:proofErr w:type="spellStart"/>
            <w:proofErr w:type="gramStart"/>
            <w:r w:rsidRPr="004A585B">
              <w:rPr>
                <w:rFonts w:eastAsia="Times New Roman" w:cstheme="minorHAnsi"/>
                <w:color w:val="000000"/>
                <w:sz w:val="20"/>
                <w:lang w:eastAsia="de-DE"/>
              </w:rPr>
              <w:t>Jede:r</w:t>
            </w:r>
            <w:proofErr w:type="spellEnd"/>
            <w:proofErr w:type="gramEnd"/>
            <w:r w:rsidRPr="004A585B">
              <w:rPr>
                <w:rFonts w:eastAsia="Times New Roman" w:cstheme="minorHAnsi"/>
                <w:color w:val="000000"/>
                <w:sz w:val="20"/>
                <w:lang w:eastAsia="de-DE"/>
              </w:rPr>
              <w:t xml:space="preserve"> sucht sich aus den </w:t>
            </w:r>
            <w:proofErr w:type="spellStart"/>
            <w:r w:rsidRPr="004A585B">
              <w:rPr>
                <w:rFonts w:eastAsia="Times New Roman" w:cstheme="minorHAnsi"/>
                <w:color w:val="000000"/>
                <w:sz w:val="20"/>
                <w:lang w:eastAsia="de-DE"/>
              </w:rPr>
              <w:t>Mitspieler:innen</w:t>
            </w:r>
            <w:proofErr w:type="spellEnd"/>
            <w:r w:rsidRPr="004A585B">
              <w:rPr>
                <w:rFonts w:eastAsia="Times New Roman" w:cstheme="minorHAnsi"/>
                <w:color w:val="000000"/>
                <w:sz w:val="20"/>
                <w:lang w:eastAsia="de-DE"/>
              </w:rPr>
              <w:t xml:space="preserve"> heimlich einen “Engel” und einen “Teufel”. Dann versucht </w:t>
            </w:r>
            <w:proofErr w:type="spellStart"/>
            <w:proofErr w:type="gramStart"/>
            <w:r w:rsidRPr="004A585B">
              <w:rPr>
                <w:rFonts w:eastAsia="Times New Roman" w:cstheme="minorHAnsi"/>
                <w:color w:val="000000"/>
                <w:sz w:val="20"/>
                <w:lang w:eastAsia="de-DE"/>
              </w:rPr>
              <w:t>er:sie</w:t>
            </w:r>
            <w:proofErr w:type="spellEnd"/>
            <w:proofErr w:type="gramEnd"/>
            <w:r w:rsidRPr="004A585B">
              <w:rPr>
                <w:rFonts w:eastAsia="Times New Roman" w:cstheme="minorHAnsi"/>
                <w:color w:val="000000"/>
                <w:sz w:val="20"/>
                <w:lang w:eastAsia="de-DE"/>
              </w:rPr>
              <w:t xml:space="preserve"> sich so zu stellen, dass immer der “Engel” zwischen sich und dem “Teufel” steht. Dadurch entsteht eine wilde Bewegung in der Gruppe. Nach einer angemessenen Zeit wird das Spiel gestoppt und es darf aufgelöst werden, wer für wen “Engel” und “Teufel” war.</w:t>
            </w:r>
          </w:p>
          <w:p w:rsidR="00EC474D" w:rsidRPr="004A585B" w:rsidRDefault="00EC474D" w:rsidP="002F704F">
            <w:pPr>
              <w:rPr>
                <w:rFonts w:eastAsia="Times New Roman" w:cstheme="minorHAnsi"/>
                <w:sz w:val="20"/>
                <w:szCs w:val="24"/>
                <w:lang w:eastAsia="de-DE"/>
              </w:rPr>
            </w:pPr>
          </w:p>
          <w:p w:rsidR="00EC474D" w:rsidRPr="004A585B" w:rsidRDefault="00EC474D" w:rsidP="002F704F">
            <w:pPr>
              <w:ind w:hanging="360"/>
              <w:rPr>
                <w:rFonts w:eastAsia="Times New Roman" w:cstheme="minorHAnsi"/>
                <w:i/>
                <w:sz w:val="20"/>
                <w:szCs w:val="24"/>
                <w:lang w:eastAsia="de-DE"/>
              </w:rPr>
            </w:pPr>
            <w:r w:rsidRPr="004A585B">
              <w:rPr>
                <w:rFonts w:eastAsia="Times New Roman" w:cstheme="minorHAnsi"/>
                <w:i/>
                <w:color w:val="000000"/>
                <w:sz w:val="20"/>
                <w:lang w:eastAsia="de-DE"/>
              </w:rPr>
              <w:t>·</w:t>
            </w:r>
            <w:r w:rsidRPr="004A585B">
              <w:rPr>
                <w:rFonts w:eastAsia="Times New Roman" w:cstheme="minorHAnsi"/>
                <w:i/>
                <w:color w:val="000000"/>
                <w:sz w:val="20"/>
                <w:szCs w:val="14"/>
                <w:lang w:eastAsia="de-DE"/>
              </w:rPr>
              <w:t xml:space="preserve">      </w:t>
            </w:r>
            <w:r w:rsidRPr="004A585B">
              <w:rPr>
                <w:rFonts w:eastAsia="Times New Roman" w:cstheme="minorHAnsi"/>
                <w:b/>
                <w:bCs/>
                <w:i/>
                <w:color w:val="000000"/>
                <w:sz w:val="20"/>
                <w:lang w:eastAsia="de-DE"/>
              </w:rPr>
              <w:t>“Gefühlstheater”</w:t>
            </w:r>
          </w:p>
          <w:p w:rsidR="00EC474D" w:rsidRPr="004A585B" w:rsidRDefault="00EC474D" w:rsidP="002F704F">
            <w:pPr>
              <w:rPr>
                <w:rFonts w:eastAsia="Times New Roman" w:cstheme="minorHAnsi"/>
                <w:sz w:val="20"/>
                <w:szCs w:val="24"/>
                <w:lang w:eastAsia="de-DE"/>
              </w:rPr>
            </w:pPr>
            <w:proofErr w:type="spellStart"/>
            <w:proofErr w:type="gramStart"/>
            <w:r w:rsidRPr="004A585B">
              <w:rPr>
                <w:rFonts w:eastAsia="Times New Roman" w:cstheme="minorHAnsi"/>
                <w:color w:val="000000"/>
                <w:sz w:val="20"/>
                <w:lang w:eastAsia="de-DE"/>
              </w:rPr>
              <w:t>Jede:r</w:t>
            </w:r>
            <w:proofErr w:type="spellEnd"/>
            <w:proofErr w:type="gramEnd"/>
            <w:r w:rsidRPr="004A585B">
              <w:rPr>
                <w:rFonts w:eastAsia="Times New Roman" w:cstheme="minorHAnsi"/>
                <w:color w:val="000000"/>
                <w:sz w:val="20"/>
                <w:lang w:eastAsia="de-DE"/>
              </w:rPr>
              <w:t xml:space="preserve"> die </w:t>
            </w:r>
            <w:proofErr w:type="spellStart"/>
            <w:r w:rsidRPr="004A585B">
              <w:rPr>
                <w:rFonts w:eastAsia="Times New Roman" w:cstheme="minorHAnsi"/>
                <w:color w:val="000000"/>
                <w:sz w:val="20"/>
                <w:lang w:eastAsia="de-DE"/>
              </w:rPr>
              <w:t>Spieler:in</w:t>
            </w:r>
            <w:proofErr w:type="spellEnd"/>
            <w:r w:rsidRPr="004A585B">
              <w:rPr>
                <w:rFonts w:eastAsia="Times New Roman" w:cstheme="minorHAnsi"/>
                <w:color w:val="000000"/>
                <w:sz w:val="20"/>
                <w:lang w:eastAsia="de-DE"/>
              </w:rPr>
              <w:t xml:space="preserve"> steht der </w:t>
            </w:r>
            <w:proofErr w:type="spellStart"/>
            <w:r w:rsidRPr="004A585B">
              <w:rPr>
                <w:rFonts w:eastAsia="Times New Roman" w:cstheme="minorHAnsi"/>
                <w:color w:val="000000"/>
                <w:sz w:val="20"/>
                <w:lang w:eastAsia="de-DE"/>
              </w:rPr>
              <w:t>Konfigruppe</w:t>
            </w:r>
            <w:proofErr w:type="spellEnd"/>
            <w:r w:rsidRPr="004A585B">
              <w:rPr>
                <w:rFonts w:eastAsia="Times New Roman" w:cstheme="minorHAnsi"/>
                <w:color w:val="000000"/>
                <w:sz w:val="20"/>
                <w:lang w:eastAsia="de-DE"/>
              </w:rPr>
              <w:t xml:space="preserve"> gegenüber. Hinter der Spielerin steht eine weitere </w:t>
            </w:r>
            <w:proofErr w:type="spellStart"/>
            <w:r w:rsidRPr="004A585B">
              <w:rPr>
                <w:rFonts w:eastAsia="Times New Roman" w:cstheme="minorHAnsi"/>
                <w:color w:val="000000"/>
                <w:sz w:val="20"/>
                <w:lang w:eastAsia="de-DE"/>
              </w:rPr>
              <w:t>Konfi</w:t>
            </w:r>
            <w:proofErr w:type="spellEnd"/>
            <w:r w:rsidRPr="004A585B">
              <w:rPr>
                <w:rFonts w:eastAsia="Times New Roman" w:cstheme="minorHAnsi"/>
                <w:color w:val="000000"/>
                <w:sz w:val="20"/>
                <w:lang w:eastAsia="de-DE"/>
              </w:rPr>
              <w:t xml:space="preserve"> und hält eines der Plakate hoch, so dass die </w:t>
            </w:r>
            <w:proofErr w:type="spellStart"/>
            <w:r w:rsidRPr="004A585B">
              <w:rPr>
                <w:rFonts w:eastAsia="Times New Roman" w:cstheme="minorHAnsi"/>
                <w:color w:val="000000"/>
                <w:sz w:val="20"/>
                <w:lang w:eastAsia="de-DE"/>
              </w:rPr>
              <w:t>Konfigruppe</w:t>
            </w:r>
            <w:proofErr w:type="spellEnd"/>
            <w:r w:rsidRPr="004A585B">
              <w:rPr>
                <w:rFonts w:eastAsia="Times New Roman" w:cstheme="minorHAnsi"/>
                <w:color w:val="000000"/>
                <w:sz w:val="20"/>
                <w:lang w:eastAsia="de-DE"/>
              </w:rPr>
              <w:t xml:space="preserve"> das Plakat lesen kann, nicht aber die Spielerin. Die Gruppe macht diesen Gefühlszustand nun pantomimisch vor. Die Spielerin versucht zu erraten, um welchen Gefühlszustand es sich handelt.</w:t>
            </w:r>
          </w:p>
          <w:p w:rsidR="00EC474D" w:rsidRPr="004A585B" w:rsidRDefault="00EC474D" w:rsidP="002F704F">
            <w:pPr>
              <w:rPr>
                <w:rFonts w:eastAsia="Times New Roman" w:cstheme="minorHAnsi"/>
                <w:sz w:val="20"/>
                <w:szCs w:val="24"/>
                <w:lang w:eastAsia="de-DE"/>
              </w:rPr>
            </w:pPr>
          </w:p>
          <w:p w:rsidR="00EC474D" w:rsidRPr="004A585B" w:rsidRDefault="00EC474D" w:rsidP="002F704F">
            <w:pPr>
              <w:ind w:hanging="360"/>
              <w:rPr>
                <w:rFonts w:eastAsia="Times New Roman" w:cstheme="minorHAnsi"/>
                <w:i/>
                <w:sz w:val="20"/>
                <w:szCs w:val="24"/>
                <w:lang w:eastAsia="de-DE"/>
              </w:rPr>
            </w:pPr>
            <w:r w:rsidRPr="004A585B">
              <w:rPr>
                <w:rFonts w:eastAsia="Times New Roman" w:cstheme="minorHAnsi"/>
                <w:i/>
                <w:color w:val="000000"/>
                <w:sz w:val="20"/>
                <w:lang w:eastAsia="de-DE"/>
              </w:rPr>
              <w:t>·</w:t>
            </w:r>
            <w:r w:rsidRPr="004A585B">
              <w:rPr>
                <w:rFonts w:eastAsia="Times New Roman" w:cstheme="minorHAnsi"/>
                <w:i/>
                <w:color w:val="000000"/>
                <w:sz w:val="20"/>
                <w:szCs w:val="14"/>
                <w:lang w:eastAsia="de-DE"/>
              </w:rPr>
              <w:t xml:space="preserve">     </w:t>
            </w:r>
            <w:r w:rsidRPr="004A585B">
              <w:rPr>
                <w:rFonts w:eastAsia="Times New Roman" w:cstheme="minorHAnsi"/>
                <w:b/>
                <w:bCs/>
                <w:i/>
                <w:color w:val="000000"/>
                <w:sz w:val="20"/>
                <w:szCs w:val="14"/>
                <w:lang w:eastAsia="de-DE"/>
              </w:rPr>
              <w:t> </w:t>
            </w:r>
            <w:r w:rsidRPr="004A585B">
              <w:rPr>
                <w:rFonts w:eastAsia="Times New Roman" w:cstheme="minorHAnsi"/>
                <w:b/>
                <w:bCs/>
                <w:i/>
                <w:color w:val="000000"/>
                <w:sz w:val="20"/>
                <w:lang w:eastAsia="de-DE"/>
              </w:rPr>
              <w:t>Mein Avatar - Experiment</w:t>
            </w:r>
          </w:p>
          <w:p w:rsidR="00EC474D" w:rsidRDefault="00EC474D" w:rsidP="002F704F">
            <w:pPr>
              <w:pStyle w:val="StandardWeb"/>
              <w:spacing w:before="0" w:beforeAutospacing="0" w:after="0" w:afterAutospacing="0"/>
              <w:rPr>
                <w:rFonts w:asciiTheme="minorHAnsi" w:hAnsiTheme="minorHAnsi" w:cstheme="minorHAnsi"/>
                <w:color w:val="000000"/>
                <w:sz w:val="20"/>
              </w:rPr>
            </w:pPr>
            <w:proofErr w:type="spellStart"/>
            <w:proofErr w:type="gramStart"/>
            <w:r w:rsidRPr="004A585B">
              <w:rPr>
                <w:rFonts w:asciiTheme="minorHAnsi" w:hAnsiTheme="minorHAnsi" w:cstheme="minorHAnsi"/>
                <w:color w:val="000000"/>
                <w:sz w:val="20"/>
              </w:rPr>
              <w:t>Jede:r</w:t>
            </w:r>
            <w:proofErr w:type="spellEnd"/>
            <w:proofErr w:type="gramEnd"/>
            <w:r w:rsidRPr="004A585B">
              <w:rPr>
                <w:rFonts w:asciiTheme="minorHAnsi" w:hAnsiTheme="minorHAnsi" w:cstheme="minorHAnsi"/>
                <w:color w:val="000000"/>
                <w:sz w:val="20"/>
              </w:rPr>
              <w:t xml:space="preserve"> </w:t>
            </w:r>
            <w:proofErr w:type="spellStart"/>
            <w:r w:rsidRPr="004A585B">
              <w:rPr>
                <w:rFonts w:asciiTheme="minorHAnsi" w:hAnsiTheme="minorHAnsi" w:cstheme="minorHAnsi"/>
                <w:color w:val="000000"/>
                <w:sz w:val="20"/>
              </w:rPr>
              <w:t>Konfi</w:t>
            </w:r>
            <w:proofErr w:type="spellEnd"/>
            <w:r w:rsidRPr="004A585B">
              <w:rPr>
                <w:rFonts w:asciiTheme="minorHAnsi" w:hAnsiTheme="minorHAnsi" w:cstheme="minorHAnsi"/>
                <w:color w:val="000000"/>
                <w:sz w:val="20"/>
              </w:rPr>
              <w:t xml:space="preserve"> sucht sich einen “Avatar” aus. Das kann jede denkbare Person sein, auch eine Comicfigur oder eine </w:t>
            </w:r>
            <w:proofErr w:type="spellStart"/>
            <w:proofErr w:type="gramStart"/>
            <w:r w:rsidRPr="004A585B">
              <w:rPr>
                <w:rFonts w:asciiTheme="minorHAnsi" w:hAnsiTheme="minorHAnsi" w:cstheme="minorHAnsi"/>
                <w:color w:val="000000"/>
                <w:sz w:val="20"/>
              </w:rPr>
              <w:t>Romanheld:in</w:t>
            </w:r>
            <w:proofErr w:type="spellEnd"/>
            <w:r w:rsidRPr="004A585B">
              <w:rPr>
                <w:rFonts w:asciiTheme="minorHAnsi" w:hAnsiTheme="minorHAnsi" w:cstheme="minorHAnsi"/>
                <w:color w:val="000000"/>
                <w:sz w:val="20"/>
              </w:rPr>
              <w:t>.</w:t>
            </w:r>
            <w:proofErr w:type="gramEnd"/>
            <w:r w:rsidRPr="004A585B">
              <w:rPr>
                <w:rFonts w:asciiTheme="minorHAnsi" w:hAnsiTheme="minorHAnsi" w:cstheme="minorHAnsi"/>
                <w:color w:val="000000"/>
                <w:sz w:val="20"/>
              </w:rPr>
              <w:t xml:space="preserve"> Der Avatar wird nacheinander leise der </w:t>
            </w:r>
            <w:proofErr w:type="spellStart"/>
            <w:r w:rsidRPr="004A585B">
              <w:rPr>
                <w:rFonts w:asciiTheme="minorHAnsi" w:hAnsiTheme="minorHAnsi" w:cstheme="minorHAnsi"/>
                <w:color w:val="000000"/>
                <w:sz w:val="20"/>
              </w:rPr>
              <w:t>Spielleiter:in</w:t>
            </w:r>
            <w:proofErr w:type="spellEnd"/>
            <w:r w:rsidRPr="004A585B">
              <w:rPr>
                <w:rFonts w:asciiTheme="minorHAnsi" w:hAnsiTheme="minorHAnsi" w:cstheme="minorHAnsi"/>
                <w:color w:val="000000"/>
                <w:sz w:val="20"/>
              </w:rPr>
              <w:t xml:space="preserve"> verraten. Diese schreibt alle Avatare auf eine Flipchart oder ein Plakat. Aus diesem Plakat darf nur hervorgehen, welche Avatare gewählt wurde, nicht wer welchen Avatar gewählt hat. Nachdem also die ganze Gruppe weiß, welche Avatare es gibt, darf die jüngste anfangen zu raten, wer welchen Avatar gewählt hat. Rät sie falsch, ist die Person an der Reihe, die nicht erraten wurde, usw. Rät sie richtig, muss die erratene Person hinter die Spielerin, wird zur Followerin und darf nun beim Raten mithelfen, wenn sie will. Wird eine Spielerin erraten, die bereits “Follower” hat, werden diese nur</w:t>
            </w:r>
            <w:r>
              <w:rPr>
                <w:rFonts w:asciiTheme="minorHAnsi" w:hAnsiTheme="minorHAnsi" w:cstheme="minorHAnsi"/>
                <w:color w:val="000000"/>
                <w:sz w:val="20"/>
              </w:rPr>
              <w:t xml:space="preserve"> </w:t>
            </w:r>
            <w:r w:rsidRPr="00D012D5">
              <w:rPr>
                <w:rFonts w:asciiTheme="minorHAnsi" w:hAnsiTheme="minorHAnsi" w:cstheme="minorHAnsi"/>
                <w:color w:val="000000"/>
                <w:sz w:val="20"/>
              </w:rPr>
              <w:t xml:space="preserve">dann zu </w:t>
            </w:r>
            <w:proofErr w:type="spellStart"/>
            <w:r w:rsidRPr="00D012D5">
              <w:rPr>
                <w:rFonts w:asciiTheme="minorHAnsi" w:hAnsiTheme="minorHAnsi" w:cstheme="minorHAnsi"/>
                <w:color w:val="000000"/>
                <w:sz w:val="20"/>
              </w:rPr>
              <w:t>Followern</w:t>
            </w:r>
            <w:proofErr w:type="spellEnd"/>
            <w:r w:rsidRPr="00D012D5">
              <w:rPr>
                <w:rFonts w:asciiTheme="minorHAnsi" w:hAnsiTheme="minorHAnsi" w:cstheme="minorHAnsi"/>
                <w:color w:val="000000"/>
                <w:sz w:val="20"/>
              </w:rPr>
              <w:t xml:space="preserve"> der Person, die richtig geraten hat, WENN auch </w:t>
            </w:r>
            <w:proofErr w:type="gramStart"/>
            <w:r w:rsidRPr="00D012D5">
              <w:rPr>
                <w:rFonts w:asciiTheme="minorHAnsi" w:hAnsiTheme="minorHAnsi" w:cstheme="minorHAnsi"/>
                <w:color w:val="000000"/>
                <w:sz w:val="20"/>
              </w:rPr>
              <w:t>die Follower</w:t>
            </w:r>
            <w:proofErr w:type="gramEnd"/>
            <w:r w:rsidRPr="00D012D5">
              <w:rPr>
                <w:rFonts w:asciiTheme="minorHAnsi" w:hAnsiTheme="minorHAnsi" w:cstheme="minorHAnsi"/>
                <w:color w:val="000000"/>
                <w:sz w:val="20"/>
              </w:rPr>
              <w:t xml:space="preserve"> noch einmal richtig geraten werden, sonst sind die Follower wieder frei.</w:t>
            </w:r>
          </w:p>
          <w:p w:rsidR="00EC474D" w:rsidRPr="004A585B" w:rsidRDefault="00EC474D" w:rsidP="002F704F">
            <w:pPr>
              <w:pStyle w:val="StandardWeb"/>
              <w:spacing w:before="0" w:beforeAutospacing="0" w:after="0" w:afterAutospacing="0"/>
              <w:rPr>
                <w:rFonts w:asciiTheme="minorHAnsi" w:hAnsiTheme="minorHAnsi" w:cstheme="minorHAnsi"/>
                <w:sz w:val="20"/>
              </w:rPr>
            </w:pPr>
          </w:p>
        </w:tc>
        <w:tc>
          <w:tcPr>
            <w:tcW w:w="2268" w:type="dxa"/>
          </w:tcPr>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 Bildkarten/ Postkarten</w:t>
            </w:r>
          </w:p>
          <w:p w:rsidR="00EC474D" w:rsidRPr="004A585B" w:rsidRDefault="00EC474D" w:rsidP="002F704F">
            <w:pPr>
              <w:spacing w:after="240"/>
              <w:rPr>
                <w:rFonts w:eastAsia="Times New Roman" w:cstheme="minorHAnsi"/>
                <w:sz w:val="20"/>
                <w:szCs w:val="24"/>
                <w:lang w:eastAsia="de-DE"/>
              </w:rPr>
            </w:pPr>
            <w:r w:rsidRPr="004A585B">
              <w:rPr>
                <w:rFonts w:eastAsia="Times New Roman" w:cstheme="minorHAnsi"/>
                <w:sz w:val="20"/>
                <w:szCs w:val="24"/>
                <w:lang w:eastAsia="de-DE"/>
              </w:rPr>
              <w:br/>
            </w:r>
            <w:r w:rsidRPr="004A585B">
              <w:rPr>
                <w:rFonts w:eastAsia="Times New Roman" w:cstheme="minorHAnsi"/>
                <w:sz w:val="20"/>
                <w:szCs w:val="24"/>
                <w:lang w:eastAsia="de-DE"/>
              </w:rPr>
              <w:br/>
            </w:r>
            <w:r w:rsidRPr="004A585B">
              <w:rPr>
                <w:rFonts w:eastAsia="Times New Roman" w:cstheme="minorHAnsi"/>
                <w:sz w:val="20"/>
                <w:szCs w:val="24"/>
                <w:lang w:eastAsia="de-DE"/>
              </w:rPr>
              <w:br/>
            </w:r>
            <w:r w:rsidRPr="004A585B">
              <w:rPr>
                <w:rFonts w:eastAsia="Times New Roman" w:cstheme="minorHAnsi"/>
                <w:sz w:val="20"/>
                <w:szCs w:val="24"/>
                <w:lang w:eastAsia="de-DE"/>
              </w:rPr>
              <w:lastRenderedPageBreak/>
              <w:br/>
            </w:r>
            <w:r w:rsidRPr="004A585B">
              <w:rPr>
                <w:rFonts w:eastAsia="Times New Roman" w:cstheme="minorHAnsi"/>
                <w:sz w:val="20"/>
                <w:szCs w:val="24"/>
                <w:lang w:eastAsia="de-DE"/>
              </w:rPr>
              <w:br/>
            </w:r>
            <w:r w:rsidRPr="004A585B">
              <w:rPr>
                <w:rFonts w:eastAsia="Times New Roman" w:cstheme="minorHAnsi"/>
                <w:sz w:val="20"/>
                <w:szCs w:val="24"/>
                <w:lang w:eastAsia="de-DE"/>
              </w:rPr>
              <w:br/>
            </w:r>
            <w:r w:rsidRPr="004A585B">
              <w:rPr>
                <w:rFonts w:eastAsia="Times New Roman" w:cstheme="minorHAnsi"/>
                <w:sz w:val="20"/>
                <w:szCs w:val="24"/>
                <w:lang w:eastAsia="de-DE"/>
              </w:rPr>
              <w:br/>
            </w:r>
            <w:r w:rsidRPr="004A585B">
              <w:rPr>
                <w:rFonts w:eastAsia="Times New Roman" w:cstheme="minorHAnsi"/>
                <w:sz w:val="20"/>
                <w:szCs w:val="24"/>
                <w:lang w:eastAsia="de-DE"/>
              </w:rPr>
              <w:br/>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MD 2 Gefühlstheater</w:t>
            </w:r>
          </w:p>
          <w:p w:rsidR="00EC474D" w:rsidRPr="004A585B" w:rsidRDefault="00EC474D" w:rsidP="002F704F">
            <w:pPr>
              <w:spacing w:after="240"/>
              <w:rPr>
                <w:rFonts w:eastAsia="Times New Roman" w:cstheme="minorHAnsi"/>
                <w:sz w:val="20"/>
                <w:szCs w:val="24"/>
                <w:lang w:eastAsia="de-DE"/>
              </w:rPr>
            </w:pPr>
            <w:r w:rsidRPr="004A585B">
              <w:rPr>
                <w:rFonts w:eastAsia="Times New Roman" w:cstheme="minorHAnsi"/>
                <w:sz w:val="20"/>
                <w:szCs w:val="24"/>
                <w:lang w:eastAsia="de-DE"/>
              </w:rPr>
              <w:br/>
            </w:r>
            <w:r w:rsidRPr="004A585B">
              <w:rPr>
                <w:rFonts w:eastAsia="Times New Roman" w:cstheme="minorHAnsi"/>
                <w:sz w:val="20"/>
                <w:szCs w:val="24"/>
                <w:lang w:eastAsia="de-DE"/>
              </w:rPr>
              <w:br/>
            </w:r>
          </w:p>
          <w:p w:rsidR="00EC474D" w:rsidRPr="004A585B" w:rsidRDefault="00EC474D" w:rsidP="002F704F">
            <w:pPr>
              <w:pStyle w:val="StandardWeb"/>
              <w:spacing w:before="0" w:beforeAutospacing="0" w:after="0" w:afterAutospacing="0"/>
              <w:rPr>
                <w:rFonts w:asciiTheme="minorHAnsi" w:hAnsiTheme="minorHAnsi" w:cstheme="minorHAnsi"/>
                <w:b/>
                <w:bCs/>
                <w:color w:val="000000"/>
                <w:sz w:val="20"/>
              </w:rPr>
            </w:pPr>
            <w:r w:rsidRPr="004A585B">
              <w:rPr>
                <w:rFonts w:asciiTheme="minorHAnsi" w:hAnsiTheme="minorHAnsi" w:cstheme="minorHAnsi"/>
                <w:color w:val="000000"/>
                <w:sz w:val="20"/>
              </w:rPr>
              <w:t>Flipchart o.ä.</w:t>
            </w: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lastRenderedPageBreak/>
              <w:t xml:space="preserve">Plenum (ca. 15 </w:t>
            </w:r>
            <w:proofErr w:type="spellStart"/>
            <w:r w:rsidRPr="004A585B">
              <w:rPr>
                <w:rFonts w:eastAsia="Times New Roman" w:cstheme="minorHAnsi"/>
                <w:color w:val="000000"/>
                <w:sz w:val="20"/>
                <w:lang w:eastAsia="de-DE"/>
              </w:rPr>
              <w:t>Konfis</w:t>
            </w:r>
            <w:proofErr w:type="spellEnd"/>
            <w:r w:rsidRPr="004A585B">
              <w:rPr>
                <w:rFonts w:eastAsia="Times New Roman" w:cstheme="minorHAnsi"/>
                <w:color w:val="000000"/>
                <w:sz w:val="20"/>
                <w:lang w:eastAsia="de-DE"/>
              </w:rPr>
              <w:t>)</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ca. 45 min</w:t>
            </w:r>
          </w:p>
          <w:p w:rsidR="00EC474D" w:rsidRPr="004A585B" w:rsidRDefault="00EC474D" w:rsidP="002F704F">
            <w:pPr>
              <w:pStyle w:val="StandardWeb"/>
              <w:spacing w:before="0" w:beforeAutospacing="0" w:after="0" w:afterAutospacing="0"/>
              <w:rPr>
                <w:rFonts w:asciiTheme="minorHAnsi" w:hAnsiTheme="minorHAnsi" w:cstheme="minorHAnsi"/>
                <w:b/>
                <w:bCs/>
                <w:color w:val="000000"/>
                <w:sz w:val="20"/>
              </w:rPr>
            </w:pPr>
          </w:p>
        </w:tc>
      </w:tr>
      <w:tr w:rsidR="00EC474D" w:rsidRPr="004A585B" w:rsidTr="00EC474D">
        <w:tc>
          <w:tcPr>
            <w:tcW w:w="9351"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b/>
                <w:bCs/>
                <w:color w:val="000000"/>
                <w:sz w:val="20"/>
                <w:lang w:eastAsia="de-DE"/>
              </w:rPr>
              <w:t>Gespräch über das Frühstücksfernsehen</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“Wie gefällt euch Lucas Stil?”</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“Kennt Ihr das, dass jemand total souverän auftritt und dahinter so seine Probleme hat? Habt Ihr Beispiele?”</w:t>
            </w:r>
          </w:p>
          <w:p w:rsidR="00EC474D" w:rsidRPr="004A585B" w:rsidRDefault="00EC474D" w:rsidP="002F704F">
            <w:pPr>
              <w:rPr>
                <w:rFonts w:eastAsia="Times New Roman" w:cstheme="minorHAnsi"/>
                <w:sz w:val="20"/>
                <w:szCs w:val="24"/>
                <w:lang w:eastAsia="de-DE"/>
              </w:rPr>
            </w:pPr>
          </w:p>
          <w:p w:rsidR="00EC474D"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 xml:space="preserve">“Kleidung sagt immer etwas über die Persönlichkeit aus. Ich </w:t>
            </w:r>
            <w:proofErr w:type="gramStart"/>
            <w:r w:rsidRPr="004A585B">
              <w:rPr>
                <w:rFonts w:eastAsia="Times New Roman" w:cstheme="minorHAnsi"/>
                <w:color w:val="000000"/>
                <w:sz w:val="20"/>
                <w:lang w:eastAsia="de-DE"/>
              </w:rPr>
              <w:t>hab</w:t>
            </w:r>
            <w:proofErr w:type="gramEnd"/>
            <w:r w:rsidRPr="004A585B">
              <w:rPr>
                <w:rFonts w:eastAsia="Times New Roman" w:cstheme="minorHAnsi"/>
                <w:color w:val="000000"/>
                <w:sz w:val="20"/>
                <w:lang w:eastAsia="de-DE"/>
              </w:rPr>
              <w:t xml:space="preserve"> ein paar Beispiele mitgebracht. Was würdet Ihr von einer Person erwarten, die so angezogen ist?”</w:t>
            </w:r>
          </w:p>
          <w:p w:rsidR="00EC474D" w:rsidRPr="004A585B" w:rsidRDefault="00EC474D" w:rsidP="002F704F">
            <w:pPr>
              <w:rPr>
                <w:rFonts w:eastAsia="Times New Roman" w:cstheme="minorHAnsi"/>
                <w:b/>
                <w:bCs/>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 xml:space="preserve">MD 1 Bilder von Banker, Rapper, </w:t>
            </w:r>
            <w:proofErr w:type="spellStart"/>
            <w:r w:rsidRPr="004A585B">
              <w:rPr>
                <w:rFonts w:eastAsia="Times New Roman" w:cstheme="minorHAnsi"/>
                <w:color w:val="000000"/>
                <w:sz w:val="20"/>
                <w:lang w:eastAsia="de-DE"/>
              </w:rPr>
              <w:t>Emo</w:t>
            </w:r>
            <w:proofErr w:type="spellEnd"/>
            <w:r w:rsidRPr="004A585B">
              <w:rPr>
                <w:rFonts w:eastAsia="Times New Roman" w:cstheme="minorHAnsi"/>
                <w:color w:val="000000"/>
                <w:sz w:val="20"/>
                <w:lang w:eastAsia="de-DE"/>
              </w:rPr>
              <w:t xml:space="preserve">, Punk, Pfarrerin, </w:t>
            </w:r>
            <w:proofErr w:type="spellStart"/>
            <w:r w:rsidRPr="004A585B">
              <w:rPr>
                <w:rFonts w:eastAsia="Times New Roman" w:cstheme="minorHAnsi"/>
                <w:color w:val="000000"/>
                <w:sz w:val="20"/>
                <w:lang w:eastAsia="de-DE"/>
              </w:rPr>
              <w:t>Wandererin</w:t>
            </w:r>
            <w:proofErr w:type="spellEnd"/>
            <w:r w:rsidRPr="004A585B">
              <w:rPr>
                <w:rFonts w:eastAsia="Times New Roman" w:cstheme="minorHAnsi"/>
                <w:color w:val="000000"/>
                <w:sz w:val="20"/>
                <w:lang w:eastAsia="de-DE"/>
              </w:rPr>
              <w:t xml:space="preserve">, Sportlerin, </w:t>
            </w:r>
            <w:proofErr w:type="spellStart"/>
            <w:r w:rsidRPr="004A585B">
              <w:rPr>
                <w:rFonts w:eastAsia="Times New Roman" w:cstheme="minorHAnsi"/>
                <w:color w:val="000000"/>
                <w:sz w:val="20"/>
                <w:lang w:eastAsia="de-DE"/>
              </w:rPr>
              <w:t>Teamer:in</w:t>
            </w:r>
            <w:proofErr w:type="spellEnd"/>
            <w:r w:rsidRPr="004A585B">
              <w:rPr>
                <w:rFonts w:eastAsia="Times New Roman" w:cstheme="minorHAnsi"/>
                <w:color w:val="000000"/>
                <w:sz w:val="20"/>
                <w:lang w:eastAsia="de-DE"/>
              </w:rPr>
              <w:t>, Täufling</w:t>
            </w:r>
          </w:p>
          <w:p w:rsidR="00EC474D" w:rsidRPr="004A585B" w:rsidRDefault="00EC474D" w:rsidP="002F704F">
            <w:pPr>
              <w:rPr>
                <w:rFonts w:eastAsia="Times New Roman" w:cstheme="minorHAnsi"/>
                <w:sz w:val="20"/>
                <w:szCs w:val="24"/>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Plenum</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ca. 10 min</w:t>
            </w:r>
          </w:p>
        </w:tc>
      </w:tr>
      <w:tr w:rsidR="00EC474D" w:rsidRPr="004A585B" w:rsidTr="00EC474D">
        <w:tc>
          <w:tcPr>
            <w:tcW w:w="9351" w:type="dxa"/>
          </w:tcPr>
          <w:p w:rsidR="00EC474D" w:rsidRPr="004A585B" w:rsidRDefault="00EC474D" w:rsidP="002F704F">
            <w:pPr>
              <w:rPr>
                <w:rFonts w:eastAsia="Times New Roman" w:cstheme="minorHAnsi"/>
                <w:sz w:val="20"/>
                <w:szCs w:val="24"/>
                <w:lang w:eastAsia="de-DE"/>
              </w:rPr>
            </w:pPr>
            <w:proofErr w:type="spellStart"/>
            <w:r w:rsidRPr="004A585B">
              <w:rPr>
                <w:rFonts w:eastAsia="Times New Roman" w:cstheme="minorHAnsi"/>
                <w:b/>
                <w:bCs/>
                <w:color w:val="000000"/>
                <w:sz w:val="20"/>
                <w:lang w:eastAsia="de-DE"/>
              </w:rPr>
              <w:t>Pimp</w:t>
            </w:r>
            <w:proofErr w:type="spellEnd"/>
            <w:r w:rsidRPr="004A585B">
              <w:rPr>
                <w:rFonts w:eastAsia="Times New Roman" w:cstheme="minorHAnsi"/>
                <w:b/>
                <w:bCs/>
                <w:color w:val="000000"/>
                <w:sz w:val="20"/>
                <w:lang w:eastAsia="de-DE"/>
              </w:rPr>
              <w:t xml:space="preserve"> </w:t>
            </w:r>
            <w:proofErr w:type="spellStart"/>
            <w:r w:rsidRPr="004A585B">
              <w:rPr>
                <w:rFonts w:eastAsia="Times New Roman" w:cstheme="minorHAnsi"/>
                <w:b/>
                <w:bCs/>
                <w:color w:val="000000"/>
                <w:sz w:val="20"/>
                <w:lang w:eastAsia="de-DE"/>
              </w:rPr>
              <w:t>your</w:t>
            </w:r>
            <w:proofErr w:type="spellEnd"/>
            <w:r w:rsidRPr="004A585B">
              <w:rPr>
                <w:rFonts w:eastAsia="Times New Roman" w:cstheme="minorHAnsi"/>
                <w:b/>
                <w:bCs/>
                <w:color w:val="000000"/>
                <w:sz w:val="20"/>
                <w:lang w:eastAsia="de-DE"/>
              </w:rPr>
              <w:t xml:space="preserve"> </w:t>
            </w:r>
            <w:proofErr w:type="spellStart"/>
            <w:r w:rsidRPr="004A585B">
              <w:rPr>
                <w:rFonts w:eastAsia="Times New Roman" w:cstheme="minorHAnsi"/>
                <w:b/>
                <w:bCs/>
                <w:color w:val="000000"/>
                <w:sz w:val="20"/>
                <w:lang w:eastAsia="de-DE"/>
              </w:rPr>
              <w:t>Konfi</w:t>
            </w:r>
            <w:proofErr w:type="spellEnd"/>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b/>
                <w:bCs/>
                <w:color w:val="000000"/>
                <w:sz w:val="20"/>
                <w:lang w:eastAsia="de-DE"/>
              </w:rPr>
            </w:pPr>
            <w:r w:rsidRPr="004A585B">
              <w:rPr>
                <w:rFonts w:eastAsia="Times New Roman" w:cstheme="minorHAnsi"/>
                <w:color w:val="000000"/>
                <w:sz w:val="20"/>
                <w:lang w:eastAsia="de-DE"/>
              </w:rPr>
              <w:t xml:space="preserve">“Bitte geht in Teams von 3 Menschen. Überlegt euch eine bestimmte Situation, die irgendwie besonders ist, z.B. Bewerbungsgespräch, Fußballstadion, Beerdigung, Hochzeit, Sport, Urlaub. Versucht mal einen von euch für diese Gelegenheit passend zu kleiden - mit dem, was Ihr so zur Verfügung habt. Anschließend treffen wir uns </w:t>
            </w:r>
            <w:r w:rsidRPr="004A585B">
              <w:rPr>
                <w:rFonts w:eastAsia="Times New Roman" w:cstheme="minorHAnsi"/>
                <w:color w:val="000000"/>
                <w:sz w:val="20"/>
                <w:lang w:eastAsia="de-DE"/>
              </w:rPr>
              <w:lastRenderedPageBreak/>
              <w:t>wieder hier und die anderen dürfen raten, für welche Situation euer Modell angezogen ist. Ihr habt dafür 25 min Zeit.”</w:t>
            </w:r>
          </w:p>
        </w:tc>
        <w:tc>
          <w:tcPr>
            <w:tcW w:w="2268" w:type="dxa"/>
          </w:tcPr>
          <w:p w:rsidR="00EC474D" w:rsidRPr="004A585B" w:rsidRDefault="00EC474D" w:rsidP="002F704F">
            <w:pPr>
              <w:rPr>
                <w:rFonts w:eastAsia="Times New Roman" w:cstheme="minorHAnsi"/>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 xml:space="preserve">Teams á 3 </w:t>
            </w:r>
            <w:proofErr w:type="spellStart"/>
            <w:r w:rsidRPr="004A585B">
              <w:rPr>
                <w:rFonts w:eastAsia="Times New Roman" w:cstheme="minorHAnsi"/>
                <w:color w:val="000000"/>
                <w:sz w:val="20"/>
                <w:lang w:eastAsia="de-DE"/>
              </w:rPr>
              <w:t>Konfis</w:t>
            </w:r>
            <w:proofErr w:type="spellEnd"/>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ca. 25 min</w:t>
            </w:r>
          </w:p>
          <w:p w:rsidR="00EC474D" w:rsidRPr="004A585B" w:rsidRDefault="00EC474D" w:rsidP="002F704F">
            <w:pPr>
              <w:rPr>
                <w:rFonts w:eastAsia="Times New Roman" w:cstheme="minorHAnsi"/>
                <w:color w:val="000000"/>
                <w:sz w:val="20"/>
                <w:lang w:eastAsia="de-DE"/>
              </w:rPr>
            </w:pPr>
          </w:p>
        </w:tc>
      </w:tr>
      <w:tr w:rsidR="00EC474D" w:rsidRPr="004A585B" w:rsidTr="00EC474D">
        <w:tc>
          <w:tcPr>
            <w:tcW w:w="9351" w:type="dxa"/>
          </w:tcPr>
          <w:p w:rsidR="00EC474D" w:rsidRPr="004A585B" w:rsidRDefault="00EC474D" w:rsidP="002F704F">
            <w:pPr>
              <w:rPr>
                <w:rFonts w:eastAsia="Times New Roman" w:cstheme="minorHAnsi"/>
                <w:sz w:val="20"/>
                <w:szCs w:val="24"/>
                <w:lang w:eastAsia="de-DE"/>
              </w:rPr>
            </w:pPr>
            <w:proofErr w:type="spellStart"/>
            <w:r w:rsidRPr="004A585B">
              <w:rPr>
                <w:rFonts w:eastAsia="Times New Roman" w:cstheme="minorHAnsi"/>
                <w:b/>
                <w:bCs/>
                <w:color w:val="000000"/>
                <w:sz w:val="20"/>
                <w:lang w:eastAsia="de-DE"/>
              </w:rPr>
              <w:lastRenderedPageBreak/>
              <w:t>Catwalk</w:t>
            </w:r>
            <w:proofErr w:type="spellEnd"/>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Die Teams führen “</w:t>
            </w:r>
            <w:proofErr w:type="spellStart"/>
            <w:proofErr w:type="gramStart"/>
            <w:r w:rsidRPr="004A585B">
              <w:rPr>
                <w:rFonts w:eastAsia="Times New Roman" w:cstheme="minorHAnsi"/>
                <w:color w:val="000000"/>
                <w:sz w:val="20"/>
                <w:lang w:eastAsia="de-DE"/>
              </w:rPr>
              <w:t>ihre:n</w:t>
            </w:r>
            <w:proofErr w:type="spellEnd"/>
            <w:proofErr w:type="gramEnd"/>
            <w:r w:rsidRPr="004A585B">
              <w:rPr>
                <w:rFonts w:eastAsia="Times New Roman" w:cstheme="minorHAnsi"/>
                <w:color w:val="000000"/>
                <w:sz w:val="20"/>
                <w:lang w:eastAsia="de-DE"/>
              </w:rPr>
              <w:t xml:space="preserve">” </w:t>
            </w:r>
            <w:proofErr w:type="spellStart"/>
            <w:r w:rsidRPr="004A585B">
              <w:rPr>
                <w:rFonts w:eastAsia="Times New Roman" w:cstheme="minorHAnsi"/>
                <w:color w:val="000000"/>
                <w:sz w:val="20"/>
                <w:lang w:eastAsia="de-DE"/>
              </w:rPr>
              <w:t>Konfi</w:t>
            </w:r>
            <w:proofErr w:type="spellEnd"/>
            <w:r w:rsidRPr="004A585B">
              <w:rPr>
                <w:rFonts w:eastAsia="Times New Roman" w:cstheme="minorHAnsi"/>
                <w:color w:val="000000"/>
                <w:sz w:val="20"/>
                <w:lang w:eastAsia="de-DE"/>
              </w:rPr>
              <w:t xml:space="preserve"> vor. Die Zuschauenden versuchen zu erraten für welche Situation der oder die </w:t>
            </w:r>
            <w:proofErr w:type="spellStart"/>
            <w:r w:rsidRPr="004A585B">
              <w:rPr>
                <w:rFonts w:eastAsia="Times New Roman" w:cstheme="minorHAnsi"/>
                <w:color w:val="000000"/>
                <w:sz w:val="20"/>
                <w:lang w:eastAsia="de-DE"/>
              </w:rPr>
              <w:t>Konfi</w:t>
            </w:r>
            <w:proofErr w:type="spellEnd"/>
            <w:r w:rsidRPr="004A585B">
              <w:rPr>
                <w:rFonts w:eastAsia="Times New Roman" w:cstheme="minorHAnsi"/>
                <w:color w:val="000000"/>
                <w:sz w:val="20"/>
                <w:lang w:eastAsia="de-DE"/>
              </w:rPr>
              <w:t xml:space="preserve"> angezogen ist.</w:t>
            </w:r>
          </w:p>
          <w:p w:rsidR="00EC474D" w:rsidRPr="004A585B" w:rsidRDefault="00EC474D" w:rsidP="002F704F">
            <w:pPr>
              <w:rPr>
                <w:rFonts w:eastAsia="Times New Roman" w:cstheme="minorHAnsi"/>
                <w:sz w:val="20"/>
                <w:szCs w:val="24"/>
                <w:lang w:eastAsia="de-DE"/>
              </w:rPr>
            </w:pPr>
          </w:p>
          <w:p w:rsidR="00EC474D" w:rsidRPr="00B64868" w:rsidRDefault="00EC474D" w:rsidP="002F704F">
            <w:pPr>
              <w:rPr>
                <w:rFonts w:eastAsia="Times New Roman" w:cstheme="minorHAnsi"/>
                <w:sz w:val="20"/>
                <w:szCs w:val="24"/>
                <w:lang w:eastAsia="de-DE"/>
              </w:rPr>
            </w:pPr>
            <w:r w:rsidRPr="00B64868">
              <w:rPr>
                <w:rFonts w:eastAsia="Times New Roman" w:cstheme="minorHAnsi"/>
                <w:sz w:val="20"/>
                <w:lang w:eastAsia="de-DE"/>
              </w:rPr>
              <w:t>=&gt; Wer will</w:t>
            </w:r>
            <w:r>
              <w:rPr>
                <w:rFonts w:eastAsia="Times New Roman" w:cstheme="minorHAnsi"/>
                <w:sz w:val="20"/>
                <w:lang w:eastAsia="de-DE"/>
              </w:rPr>
              <w:t>,</w:t>
            </w:r>
            <w:r w:rsidRPr="00B64868">
              <w:rPr>
                <w:rFonts w:eastAsia="Times New Roman" w:cstheme="minorHAnsi"/>
                <w:sz w:val="20"/>
                <w:lang w:eastAsia="de-DE"/>
              </w:rPr>
              <w:t xml:space="preserve"> macht ein Foto vom Modell und nimmt an der </w:t>
            </w:r>
            <w:proofErr w:type="spellStart"/>
            <w:r w:rsidRPr="00B64868">
              <w:rPr>
                <w:rFonts w:eastAsia="Times New Roman" w:cstheme="minorHAnsi"/>
                <w:sz w:val="20"/>
                <w:lang w:eastAsia="de-DE"/>
              </w:rPr>
              <w:t>Social</w:t>
            </w:r>
            <w:proofErr w:type="spellEnd"/>
            <w:r w:rsidRPr="00B64868">
              <w:rPr>
                <w:rFonts w:eastAsia="Times New Roman" w:cstheme="minorHAnsi"/>
                <w:sz w:val="20"/>
                <w:lang w:eastAsia="de-DE"/>
              </w:rPr>
              <w:t>-Media-Challenge des Tages teil.</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u w:val="single"/>
                <w:lang w:eastAsia="de-DE"/>
              </w:rPr>
              <w:t>Zur Zwischenergebnissicherung:</w:t>
            </w:r>
          </w:p>
          <w:p w:rsidR="00EC474D" w:rsidRPr="004A585B" w:rsidRDefault="00EC474D" w:rsidP="002F704F">
            <w:pPr>
              <w:rPr>
                <w:rFonts w:eastAsia="Times New Roman" w:cstheme="minorHAnsi"/>
                <w:sz w:val="20"/>
                <w:szCs w:val="24"/>
                <w:lang w:eastAsia="de-DE"/>
              </w:rPr>
            </w:pPr>
          </w:p>
          <w:p w:rsidR="00EC474D"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“Was macht euch aus? In welcher Kleidung fühlt Ihr Euch am wohlsten? Tragt es in das Logbuch ein.”</w:t>
            </w:r>
          </w:p>
          <w:p w:rsidR="00EC474D" w:rsidRPr="004A585B" w:rsidRDefault="00EC474D" w:rsidP="002F704F">
            <w:pPr>
              <w:rPr>
                <w:rFonts w:eastAsia="Times New Roman" w:cstheme="minorHAnsi"/>
                <w:b/>
                <w:bCs/>
                <w:color w:val="000000"/>
                <w:sz w:val="20"/>
                <w:lang w:eastAsia="de-DE"/>
              </w:rPr>
            </w:pPr>
          </w:p>
        </w:tc>
        <w:tc>
          <w:tcPr>
            <w:tcW w:w="2268" w:type="dxa"/>
          </w:tcPr>
          <w:p w:rsidR="00EC474D" w:rsidRPr="004A585B"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color w:val="000000"/>
                <w:sz w:val="20"/>
                <w:lang w:eastAsia="de-DE"/>
              </w:rPr>
            </w:pPr>
          </w:p>
          <w:p w:rsidR="00EC474D" w:rsidRDefault="00EC474D" w:rsidP="002F704F">
            <w:pPr>
              <w:rPr>
                <w:rFonts w:eastAsia="Times New Roman" w:cstheme="minorHAnsi"/>
                <w:color w:val="000000"/>
                <w:sz w:val="20"/>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Logbuch</w:t>
            </w:r>
          </w:p>
          <w:p w:rsidR="00EC474D" w:rsidRPr="004A585B" w:rsidRDefault="00EC474D" w:rsidP="002F704F">
            <w:pPr>
              <w:rPr>
                <w:rFonts w:eastAsia="Times New Roman" w:cstheme="minorHAnsi"/>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Plenum</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ca. 15 min</w:t>
            </w:r>
          </w:p>
          <w:p w:rsidR="00EC474D" w:rsidRPr="004A585B" w:rsidRDefault="00EC474D" w:rsidP="002F704F">
            <w:pPr>
              <w:rPr>
                <w:rFonts w:eastAsia="Times New Roman" w:cstheme="minorHAnsi"/>
                <w:color w:val="000000"/>
                <w:sz w:val="20"/>
                <w:lang w:eastAsia="de-DE"/>
              </w:rPr>
            </w:pPr>
          </w:p>
        </w:tc>
      </w:tr>
      <w:tr w:rsidR="00EC474D" w:rsidRPr="004A585B" w:rsidTr="00EC474D">
        <w:tc>
          <w:tcPr>
            <w:tcW w:w="9351"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b/>
                <w:bCs/>
                <w:color w:val="000000"/>
                <w:sz w:val="20"/>
                <w:lang w:eastAsia="de-DE"/>
              </w:rPr>
              <w:t>Der “Style” Gottes für uns</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Kleidung ist nicht einfach nur Bedeckung, sondern auch Ausdruck der Persönlichkeit. Auch die Bibel beschreibt Kleidung in diesem Sinn. Das stelle ich euch gleich vor. Dazu machen wir aber vorher eine Übung.</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u w:val="single"/>
                <w:lang w:eastAsia="de-DE"/>
              </w:rPr>
              <w:t>Körperreise, Atem- Konzentration</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“Bitte setzt euch bequem hin. Wenn möglich sitzt aufrecht, Beine hüftbreit nebeneinander. Nun sitzt einfach ruhig da und wandert mit eurer Aufmerksamkeit durch den Körper. (...)” </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 xml:space="preserve">Die Aufmerksamkeit wird nun durch die Worte des Anleitenden nacheinander in die Füße, die Beine, die Sitzfläche, den Rücken, die Arme und den Kopf gelenkt. Zum Schluss sollen die </w:t>
            </w:r>
            <w:proofErr w:type="spellStart"/>
            <w:r w:rsidRPr="004A585B">
              <w:rPr>
                <w:rFonts w:eastAsia="Times New Roman" w:cstheme="minorHAnsi"/>
                <w:color w:val="000000"/>
                <w:sz w:val="20"/>
                <w:lang w:eastAsia="de-DE"/>
              </w:rPr>
              <w:t>Konfis</w:t>
            </w:r>
            <w:proofErr w:type="spellEnd"/>
            <w:r w:rsidRPr="004A585B">
              <w:rPr>
                <w:rFonts w:eastAsia="Times New Roman" w:cstheme="minorHAnsi"/>
                <w:color w:val="000000"/>
                <w:sz w:val="20"/>
                <w:lang w:eastAsia="de-DE"/>
              </w:rPr>
              <w:t xml:space="preserve"> dreimal tief ein- und ausatmen und dabei auf ihren Atem achten. Dann …</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“Bitte schließt kurz die Augen und ich lese euch etwas vor:</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In der Bibel schreibt ein Mensch:</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szCs w:val="13"/>
                <w:vertAlign w:val="superscript"/>
                <w:lang w:eastAsia="de-DE"/>
              </w:rPr>
              <w:t>10</w:t>
            </w:r>
            <w:r w:rsidRPr="004A585B">
              <w:rPr>
                <w:rFonts w:eastAsia="Times New Roman" w:cstheme="minorHAnsi"/>
                <w:color w:val="000000"/>
                <w:sz w:val="20"/>
                <w:lang w:eastAsia="de-DE"/>
              </w:rPr>
              <w:t>Ich will mich freuen über den Herrn. Aus vollem Herzen will ich jubeln über meinen Gott. Denn er umgibt mich mit seiner Hilfe wie mit einem Kleid. Er hüllt mich in seine Gerechtigkeit wie in einen Mantel. Ich freue mich wie ein Bräutigam, der seinen Kopfschmuck anlegt. Ich bin fröhlich wie eine Braut, die sich für die Hochzeit schmückt.” </w:t>
            </w:r>
          </w:p>
          <w:p w:rsidR="00EC474D" w:rsidRPr="004A585B" w:rsidRDefault="00EC474D" w:rsidP="002F704F">
            <w:pPr>
              <w:rPr>
                <w:rFonts w:eastAsia="Times New Roman" w:cstheme="minorHAnsi"/>
                <w:color w:val="000000"/>
                <w:sz w:val="20"/>
                <w:lang w:eastAsia="de-DE"/>
              </w:rPr>
            </w:pPr>
            <w:proofErr w:type="spellStart"/>
            <w:r w:rsidRPr="004A585B">
              <w:rPr>
                <w:rFonts w:eastAsia="Times New Roman" w:cstheme="minorHAnsi"/>
                <w:color w:val="000000"/>
                <w:sz w:val="20"/>
                <w:lang w:eastAsia="de-DE"/>
              </w:rPr>
              <w:t>Jes</w:t>
            </w:r>
            <w:proofErr w:type="spellEnd"/>
            <w:r w:rsidRPr="004A585B">
              <w:rPr>
                <w:rFonts w:eastAsia="Times New Roman" w:cstheme="minorHAnsi"/>
                <w:color w:val="000000"/>
                <w:sz w:val="20"/>
                <w:lang w:eastAsia="de-DE"/>
              </w:rPr>
              <w:t xml:space="preserve"> 61,10f</w:t>
            </w:r>
          </w:p>
          <w:p w:rsidR="00EC474D" w:rsidRPr="004A585B" w:rsidRDefault="00EC474D" w:rsidP="002F704F">
            <w:pPr>
              <w:rPr>
                <w:rFonts w:eastAsia="Times New Roman" w:cstheme="minorHAnsi"/>
                <w:color w:val="000000"/>
                <w:sz w:val="20"/>
                <w:lang w:eastAsia="de-DE"/>
              </w:rPr>
            </w:pPr>
          </w:p>
          <w:p w:rsidR="00EC474D"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lastRenderedPageBreak/>
              <w:t xml:space="preserve">Stellt euch vor </w:t>
            </w:r>
            <w:proofErr w:type="spellStart"/>
            <w:proofErr w:type="gramStart"/>
            <w:r w:rsidRPr="004A585B">
              <w:rPr>
                <w:rFonts w:eastAsia="Times New Roman" w:cstheme="minorHAnsi"/>
                <w:color w:val="000000"/>
                <w:sz w:val="20"/>
                <w:lang w:eastAsia="de-DE"/>
              </w:rPr>
              <w:t>ein:e</w:t>
            </w:r>
            <w:proofErr w:type="spellEnd"/>
            <w:proofErr w:type="gramEnd"/>
            <w:r w:rsidRPr="004A585B">
              <w:rPr>
                <w:rFonts w:eastAsia="Times New Roman" w:cstheme="minorHAnsi"/>
                <w:color w:val="000000"/>
                <w:sz w:val="20"/>
                <w:lang w:eastAsia="de-DE"/>
              </w:rPr>
              <w:t xml:space="preserve"> </w:t>
            </w:r>
            <w:proofErr w:type="spellStart"/>
            <w:r w:rsidRPr="004A585B">
              <w:rPr>
                <w:rFonts w:eastAsia="Times New Roman" w:cstheme="minorHAnsi"/>
                <w:color w:val="000000"/>
                <w:sz w:val="20"/>
                <w:lang w:eastAsia="de-DE"/>
              </w:rPr>
              <w:t>Jugendliche:r</w:t>
            </w:r>
            <w:proofErr w:type="spellEnd"/>
            <w:r w:rsidRPr="004A585B">
              <w:rPr>
                <w:rFonts w:eastAsia="Times New Roman" w:cstheme="minorHAnsi"/>
                <w:color w:val="000000"/>
                <w:sz w:val="20"/>
                <w:lang w:eastAsia="de-DE"/>
              </w:rPr>
              <w:t xml:space="preserve"> heute würde dieses Gebet sprechen. Zu welcher Situation würde das passen? Was kann ein Mensch erlebt haben, der so etwas betet? Geht wieder in eure Teams, zeichnet diesen Menschen in die Umrissfigur und überlegt euch eine Situation, die zu diesem Bibeltext passt. Ihr habt 15 min Zeit.  Anschließend stellt Ihr euren Menschen vor!</w:t>
            </w:r>
          </w:p>
          <w:p w:rsidR="00EC474D" w:rsidRPr="004A585B" w:rsidRDefault="00EC474D" w:rsidP="002F704F">
            <w:pPr>
              <w:rPr>
                <w:rFonts w:eastAsia="Times New Roman" w:cstheme="minorHAnsi"/>
                <w:b/>
                <w:bCs/>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lastRenderedPageBreak/>
              <w:t>Logbuch</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Blatt mit Umrissfigur und Bibeltext</w:t>
            </w:r>
          </w:p>
          <w:p w:rsidR="00EC474D" w:rsidRPr="004A585B" w:rsidRDefault="00EC474D" w:rsidP="002F704F">
            <w:pPr>
              <w:rPr>
                <w:rFonts w:eastAsia="Times New Roman" w:cstheme="minorHAnsi"/>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Plenum</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ca. 10 min</w:t>
            </w:r>
          </w:p>
          <w:p w:rsidR="00EC474D" w:rsidRPr="004A585B" w:rsidRDefault="00EC474D" w:rsidP="002F704F">
            <w:pPr>
              <w:rPr>
                <w:rFonts w:eastAsia="Times New Roman" w:cstheme="minorHAnsi"/>
                <w:color w:val="000000"/>
                <w:sz w:val="20"/>
                <w:lang w:eastAsia="de-DE"/>
              </w:rPr>
            </w:pPr>
          </w:p>
        </w:tc>
      </w:tr>
      <w:tr w:rsidR="00EC474D" w:rsidRPr="004A585B" w:rsidTr="00EC474D">
        <w:tc>
          <w:tcPr>
            <w:tcW w:w="9351" w:type="dxa"/>
          </w:tcPr>
          <w:p w:rsidR="00EC474D"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 xml:space="preserve">Stellt euch vor </w:t>
            </w:r>
            <w:proofErr w:type="spellStart"/>
            <w:proofErr w:type="gramStart"/>
            <w:r w:rsidRPr="004A585B">
              <w:rPr>
                <w:rFonts w:eastAsia="Times New Roman" w:cstheme="minorHAnsi"/>
                <w:color w:val="000000"/>
                <w:sz w:val="20"/>
                <w:lang w:eastAsia="de-DE"/>
              </w:rPr>
              <w:t>ein:e</w:t>
            </w:r>
            <w:proofErr w:type="spellEnd"/>
            <w:proofErr w:type="gramEnd"/>
            <w:r w:rsidRPr="004A585B">
              <w:rPr>
                <w:rFonts w:eastAsia="Times New Roman" w:cstheme="minorHAnsi"/>
                <w:color w:val="000000"/>
                <w:sz w:val="20"/>
                <w:lang w:eastAsia="de-DE"/>
              </w:rPr>
              <w:t xml:space="preserve"> </w:t>
            </w:r>
            <w:proofErr w:type="spellStart"/>
            <w:r w:rsidRPr="004A585B">
              <w:rPr>
                <w:rFonts w:eastAsia="Times New Roman" w:cstheme="minorHAnsi"/>
                <w:color w:val="000000"/>
                <w:sz w:val="20"/>
                <w:lang w:eastAsia="de-DE"/>
              </w:rPr>
              <w:t>Jugendliche:r</w:t>
            </w:r>
            <w:proofErr w:type="spellEnd"/>
            <w:r w:rsidRPr="004A585B">
              <w:rPr>
                <w:rFonts w:eastAsia="Times New Roman" w:cstheme="minorHAnsi"/>
                <w:color w:val="000000"/>
                <w:sz w:val="20"/>
                <w:lang w:eastAsia="de-DE"/>
              </w:rPr>
              <w:t xml:space="preserve"> heute würde dieses Gebet sprechen. Zu welcher Situation würde das passen? Was kann ein Mensch erlebt haben, der so etwas betet? Geht wieder in eure Teams, zeichnet diesen Menschen in die Umrissfigur und überlegt euch eine Situation, die zu diesem Bibeltext passt. Ihr habt 15 min Zeit.  Anschließend stellt Ihr euren Menschen vor!</w:t>
            </w:r>
          </w:p>
          <w:p w:rsidR="00EC474D" w:rsidRPr="004A585B" w:rsidRDefault="00EC474D" w:rsidP="002F704F">
            <w:pPr>
              <w:rPr>
                <w:rFonts w:eastAsia="Times New Roman" w:cstheme="minorHAnsi"/>
                <w:b/>
                <w:bCs/>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Logbuch</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Blatt mit Umrissfigur und Bibeltext</w:t>
            </w:r>
          </w:p>
          <w:p w:rsidR="00EC474D" w:rsidRPr="004A585B" w:rsidRDefault="00EC474D" w:rsidP="002F704F">
            <w:pPr>
              <w:rPr>
                <w:rFonts w:eastAsia="Times New Roman" w:cstheme="minorHAnsi"/>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 xml:space="preserve">Teams á 3 bis 4 </w:t>
            </w:r>
            <w:proofErr w:type="spellStart"/>
            <w:r w:rsidRPr="004A585B">
              <w:rPr>
                <w:rFonts w:eastAsia="Times New Roman" w:cstheme="minorHAnsi"/>
                <w:color w:val="000000"/>
                <w:sz w:val="20"/>
                <w:lang w:eastAsia="de-DE"/>
              </w:rPr>
              <w:t>Konfis</w:t>
            </w:r>
            <w:proofErr w:type="spellEnd"/>
            <w:r w:rsidRPr="004A585B">
              <w:rPr>
                <w:rFonts w:eastAsia="Times New Roman" w:cstheme="minorHAnsi"/>
                <w:color w:val="000000"/>
                <w:sz w:val="20"/>
                <w:lang w:eastAsia="de-DE"/>
              </w:rPr>
              <w:t> </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ca. 15 min</w:t>
            </w:r>
          </w:p>
        </w:tc>
      </w:tr>
      <w:tr w:rsidR="00EC474D" w:rsidRPr="004A585B" w:rsidTr="00EC474D">
        <w:tc>
          <w:tcPr>
            <w:tcW w:w="9351" w:type="dxa"/>
          </w:tcPr>
          <w:p w:rsidR="00EC474D" w:rsidRPr="004A585B"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Vorstellung im Plenum</w:t>
            </w:r>
          </w:p>
        </w:tc>
        <w:tc>
          <w:tcPr>
            <w:tcW w:w="2268" w:type="dxa"/>
          </w:tcPr>
          <w:p w:rsidR="00EC474D" w:rsidRPr="004A585B" w:rsidRDefault="00EC474D" w:rsidP="002F704F">
            <w:pPr>
              <w:rPr>
                <w:rFonts w:eastAsia="Times New Roman" w:cstheme="minorHAnsi"/>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Plenum</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ca. 10 min</w:t>
            </w:r>
          </w:p>
        </w:tc>
      </w:tr>
      <w:tr w:rsidR="00EC474D" w:rsidRPr="004A585B" w:rsidTr="00EC474D">
        <w:tc>
          <w:tcPr>
            <w:tcW w:w="9351"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b/>
                <w:bCs/>
                <w:color w:val="000000"/>
                <w:sz w:val="20"/>
                <w:lang w:eastAsia="de-DE"/>
              </w:rPr>
              <w:t>Schluss und Segen</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 xml:space="preserve">Vielen Dank für die vielen guten Gedanken! Kleidung ist ein wichtiger Ausdruck unserer Persönlichkeit. Ich glaube, Gott freut sich über unsere Vielfalt - auch über die Vielfalt der Kleidungsstile. Gott sieht aber nicht nur das, sondern er sieht unsere ganze Persönlichkeit mit allen Stärken und Schwächen, auch mit allen Unsicherheiten. Es ist unsere Aufgabe, unseren eigenen Stil zu entwickeln, das nimmt uns Gott nicht ab. Aber uns allen schenkt Gott Hilfe, Gerechtigkeit und Freude - ganz egal welchen Stil wir haben. Das ist sozusagen seine Kleidung für uns. Um uns daran zu erinnern, darf </w:t>
            </w:r>
            <w:proofErr w:type="spellStart"/>
            <w:proofErr w:type="gramStart"/>
            <w:r w:rsidRPr="004A585B">
              <w:rPr>
                <w:rFonts w:eastAsia="Times New Roman" w:cstheme="minorHAnsi"/>
                <w:color w:val="000000"/>
                <w:sz w:val="20"/>
                <w:lang w:eastAsia="de-DE"/>
              </w:rPr>
              <w:t>jede:r</w:t>
            </w:r>
            <w:proofErr w:type="spellEnd"/>
            <w:proofErr w:type="gramEnd"/>
            <w:r w:rsidRPr="004A585B">
              <w:rPr>
                <w:rFonts w:eastAsia="Times New Roman" w:cstheme="minorHAnsi"/>
                <w:color w:val="000000"/>
                <w:sz w:val="20"/>
                <w:lang w:eastAsia="de-DE"/>
              </w:rPr>
              <w:t xml:space="preserve"> von euch sich von einer </w:t>
            </w:r>
            <w:proofErr w:type="spellStart"/>
            <w:r w:rsidRPr="004A585B">
              <w:rPr>
                <w:rFonts w:eastAsia="Times New Roman" w:cstheme="minorHAnsi"/>
                <w:color w:val="000000"/>
                <w:sz w:val="20"/>
                <w:lang w:eastAsia="de-DE"/>
              </w:rPr>
              <w:t>Teamer:in</w:t>
            </w:r>
            <w:proofErr w:type="spellEnd"/>
            <w:r w:rsidRPr="004A585B">
              <w:rPr>
                <w:rFonts w:eastAsia="Times New Roman" w:cstheme="minorHAnsi"/>
                <w:color w:val="000000"/>
                <w:sz w:val="20"/>
                <w:lang w:eastAsia="de-DE"/>
              </w:rPr>
              <w:t xml:space="preserve"> einen persönlichen Segen zusprechen lassen. Dabei wir euer Name genannt und ihr dürft euch aussuchen, ob ihr dabei am Kopf, an der Schulter oder an der Hand berührt werden wollt.</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b/>
                <w:bCs/>
                <w:color w:val="000000"/>
                <w:sz w:val="20"/>
                <w:lang w:eastAsia="de-DE"/>
              </w:rPr>
              <w:t>Segen</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proofErr w:type="spellStart"/>
            <w:proofErr w:type="gramStart"/>
            <w:r w:rsidRPr="004A585B">
              <w:rPr>
                <w:rFonts w:eastAsia="Times New Roman" w:cstheme="minorHAnsi"/>
                <w:color w:val="000000"/>
                <w:sz w:val="20"/>
                <w:lang w:eastAsia="de-DE"/>
              </w:rPr>
              <w:t>Teamer:innen</w:t>
            </w:r>
            <w:proofErr w:type="spellEnd"/>
            <w:proofErr w:type="gramEnd"/>
            <w:r w:rsidRPr="004A585B">
              <w:rPr>
                <w:rFonts w:eastAsia="Times New Roman" w:cstheme="minorHAnsi"/>
                <w:color w:val="000000"/>
                <w:sz w:val="20"/>
                <w:lang w:eastAsia="de-DE"/>
              </w:rPr>
              <w:t xml:space="preserve"> und Hauptberufliche sprechen persönlich den Segen zu:</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color w:val="000000"/>
                <w:sz w:val="20"/>
                <w:lang w:eastAsia="de-DE"/>
              </w:rPr>
            </w:pPr>
            <w:r w:rsidRPr="004A585B">
              <w:rPr>
                <w:rFonts w:eastAsia="Times New Roman" w:cstheme="minorHAnsi"/>
                <w:color w:val="000000"/>
                <w:sz w:val="20"/>
                <w:lang w:eastAsia="de-DE"/>
              </w:rPr>
              <w:t xml:space="preserve">Zuspruch von </w:t>
            </w:r>
            <w:proofErr w:type="spellStart"/>
            <w:r w:rsidRPr="004A585B">
              <w:rPr>
                <w:rFonts w:eastAsia="Times New Roman" w:cstheme="minorHAnsi"/>
                <w:color w:val="000000"/>
                <w:sz w:val="20"/>
                <w:lang w:eastAsia="de-DE"/>
              </w:rPr>
              <w:t>Jes</w:t>
            </w:r>
            <w:proofErr w:type="spellEnd"/>
            <w:r w:rsidRPr="004A585B">
              <w:rPr>
                <w:rFonts w:eastAsia="Times New Roman" w:cstheme="minorHAnsi"/>
                <w:color w:val="000000"/>
                <w:sz w:val="20"/>
                <w:lang w:eastAsia="de-DE"/>
              </w:rPr>
              <w:t xml:space="preserve"> 43,1 mit eigenem Namen: So spricht Gott: Fürchte dich nicht, denn ich habe dich bei deinem Namen gerufen, N.N., du bist mein!</w:t>
            </w:r>
          </w:p>
        </w:tc>
        <w:tc>
          <w:tcPr>
            <w:tcW w:w="2268" w:type="dxa"/>
          </w:tcPr>
          <w:p w:rsidR="00EC474D" w:rsidRPr="004A585B" w:rsidRDefault="00EC474D" w:rsidP="002F704F">
            <w:pPr>
              <w:rPr>
                <w:rFonts w:eastAsia="Times New Roman" w:cstheme="minorHAnsi"/>
                <w:color w:val="000000"/>
                <w:sz w:val="20"/>
                <w:lang w:eastAsia="de-DE"/>
              </w:rPr>
            </w:pPr>
          </w:p>
        </w:tc>
        <w:tc>
          <w:tcPr>
            <w:tcW w:w="2268" w:type="dxa"/>
          </w:tcPr>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Plenum</w:t>
            </w:r>
          </w:p>
          <w:p w:rsidR="00EC474D" w:rsidRPr="004A585B" w:rsidRDefault="00EC474D" w:rsidP="002F704F">
            <w:pPr>
              <w:rPr>
                <w:rFonts w:eastAsia="Times New Roman" w:cstheme="minorHAnsi"/>
                <w:sz w:val="20"/>
                <w:szCs w:val="24"/>
                <w:lang w:eastAsia="de-DE"/>
              </w:rPr>
            </w:pP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Dauer</w:t>
            </w:r>
          </w:p>
          <w:p w:rsidR="00EC474D" w:rsidRPr="004A585B" w:rsidRDefault="00EC474D" w:rsidP="002F704F">
            <w:pPr>
              <w:rPr>
                <w:rFonts w:eastAsia="Times New Roman" w:cstheme="minorHAnsi"/>
                <w:sz w:val="20"/>
                <w:szCs w:val="24"/>
                <w:lang w:eastAsia="de-DE"/>
              </w:rPr>
            </w:pPr>
            <w:r w:rsidRPr="004A585B">
              <w:rPr>
                <w:rFonts w:eastAsia="Times New Roman" w:cstheme="minorHAnsi"/>
                <w:color w:val="000000"/>
                <w:sz w:val="20"/>
                <w:lang w:eastAsia="de-DE"/>
              </w:rPr>
              <w:t>ca. 20 min</w:t>
            </w:r>
          </w:p>
          <w:p w:rsidR="00EC474D" w:rsidRPr="004A585B" w:rsidRDefault="00EC474D" w:rsidP="002F704F">
            <w:pPr>
              <w:rPr>
                <w:rFonts w:eastAsia="Times New Roman" w:cstheme="minorHAnsi"/>
                <w:color w:val="000000"/>
                <w:sz w:val="20"/>
                <w:lang w:eastAsia="de-DE"/>
              </w:rPr>
            </w:pPr>
          </w:p>
        </w:tc>
      </w:tr>
    </w:tbl>
    <w:p w:rsidR="00EC474D" w:rsidRDefault="00EC474D" w:rsidP="00EC474D">
      <w:pPr>
        <w:rPr>
          <w:rFonts w:asciiTheme="majorHAnsi" w:eastAsiaTheme="majorEastAsia" w:hAnsiTheme="majorHAnsi" w:cstheme="majorBidi"/>
          <w:color w:val="1F4D78" w:themeColor="accent1" w:themeShade="7F"/>
          <w:sz w:val="24"/>
          <w:szCs w:val="24"/>
        </w:rPr>
      </w:pPr>
      <w:r>
        <w:br w:type="page"/>
      </w:r>
    </w:p>
    <w:p w:rsidR="00EC474D" w:rsidRPr="000A2439" w:rsidRDefault="00EC474D" w:rsidP="00EC474D">
      <w:pPr>
        <w:pStyle w:val="berschrift3"/>
      </w:pPr>
      <w:bookmarkStart w:id="2" w:name="_Toc99974058"/>
      <w:r w:rsidRPr="000A2439">
        <w:lastRenderedPageBreak/>
        <w:t>Freitag „vorglühen“</w:t>
      </w:r>
      <w:bookmarkEnd w:id="2"/>
    </w:p>
    <w:p w:rsidR="00EC474D" w:rsidRPr="004A585B" w:rsidRDefault="00EC474D" w:rsidP="00EC474D">
      <w:pPr>
        <w:rPr>
          <w:b/>
          <w:color w:val="83CDDF"/>
          <w:sz w:val="28"/>
        </w:rPr>
      </w:pPr>
      <w:r w:rsidRPr="004A585B">
        <w:rPr>
          <w:b/>
          <w:color w:val="83CDDF"/>
          <w:sz w:val="28"/>
        </w:rPr>
        <w:t>„</w:t>
      </w:r>
      <w:proofErr w:type="spellStart"/>
      <w:r w:rsidRPr="004A585B">
        <w:rPr>
          <w:b/>
          <w:color w:val="83CDDF"/>
          <w:sz w:val="28"/>
        </w:rPr>
        <w:t>Duftöl</w:t>
      </w:r>
      <w:proofErr w:type="spellEnd"/>
      <w:r w:rsidRPr="004A585B">
        <w:rPr>
          <w:b/>
          <w:color w:val="83CDDF"/>
          <w:sz w:val="28"/>
        </w:rPr>
        <w:t xml:space="preserve"> und Weihrauch erfreuen das Herz, ebenso wohltuend ist der gute Rat eines Freundes.“ Prediger 4,9</w:t>
      </w:r>
    </w:p>
    <w:p w:rsidR="00EC474D" w:rsidRPr="004A585B" w:rsidRDefault="00EC474D" w:rsidP="00EC474D">
      <w:pPr>
        <w:rPr>
          <w:b/>
          <w:color w:val="BC719E"/>
          <w:sz w:val="24"/>
        </w:rPr>
      </w:pPr>
      <w:r>
        <w:rPr>
          <w:b/>
          <w:color w:val="BC719E"/>
          <w:sz w:val="24"/>
        </w:rPr>
        <w:t>Überblick  </w:t>
      </w:r>
    </w:p>
    <w:p w:rsidR="00EC474D" w:rsidRPr="00B64868" w:rsidRDefault="00EC474D" w:rsidP="00EC474D">
      <w:pPr>
        <w:pStyle w:val="StandardWeb"/>
        <w:spacing w:before="0" w:beforeAutospacing="0" w:after="0" w:afterAutospacing="0"/>
        <w:rPr>
          <w:rFonts w:asciiTheme="minorHAnsi" w:hAnsiTheme="minorHAnsi" w:cstheme="minorHAnsi"/>
          <w:sz w:val="22"/>
          <w:szCs w:val="22"/>
        </w:rPr>
      </w:pPr>
      <w:r w:rsidRPr="00B64868">
        <w:rPr>
          <w:rFonts w:asciiTheme="minorHAnsi" w:hAnsiTheme="minorHAnsi" w:cstheme="minorHAnsi"/>
          <w:color w:val="000000"/>
          <w:sz w:val="22"/>
          <w:szCs w:val="22"/>
        </w:rPr>
        <w:t>Wie kann Freundschaft gelingen? Was ist, wenn Freundschaften scheitern? Gott sagt uns durch die Bibel hilfreiche Dinge, die wir uns nicht selbst sagen können.</w:t>
      </w:r>
    </w:p>
    <w:p w:rsidR="00EC474D" w:rsidRPr="000A2439" w:rsidRDefault="00EC474D" w:rsidP="00EC474D">
      <w:pPr>
        <w:pStyle w:val="StandardWeb"/>
        <w:spacing w:before="0" w:beforeAutospacing="0" w:after="0" w:afterAutospacing="0"/>
        <w:rPr>
          <w:rFonts w:asciiTheme="minorHAnsi" w:hAnsiTheme="minorHAnsi" w:cstheme="minorHAnsi"/>
        </w:rPr>
      </w:pPr>
      <w:r w:rsidRPr="000A2439">
        <w:rPr>
          <w:rFonts w:asciiTheme="minorHAnsi" w:hAnsiTheme="minorHAnsi" w:cstheme="minorHAnsi"/>
          <w:color w:val="000000"/>
        </w:rPr>
        <w:t> </w:t>
      </w:r>
    </w:p>
    <w:p w:rsidR="00EC474D" w:rsidRPr="004A585B" w:rsidRDefault="00EC474D" w:rsidP="00EC474D">
      <w:pPr>
        <w:rPr>
          <w:b/>
          <w:color w:val="BC719E"/>
          <w:sz w:val="24"/>
        </w:rPr>
      </w:pPr>
      <w:r>
        <w:rPr>
          <w:b/>
          <w:color w:val="BC719E"/>
          <w:sz w:val="24"/>
        </w:rPr>
        <w:t>Frühstücksfernsehen</w:t>
      </w:r>
    </w:p>
    <w:p w:rsidR="00EC474D" w:rsidRDefault="00EC474D" w:rsidP="00EC474D">
      <w:pPr>
        <w:pStyle w:val="StandardWeb"/>
        <w:spacing w:before="0" w:beforeAutospacing="0" w:after="0" w:afterAutospacing="0"/>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Luca geht zum „vorglühen“ vor der Party des Jahres zu seiner besten Freundin Marie. </w:t>
      </w:r>
      <w:r w:rsidRPr="000A2439">
        <w:rPr>
          <w:rFonts w:asciiTheme="minorHAnsi" w:hAnsiTheme="minorHAnsi" w:cstheme="minorHAnsi"/>
          <w:color w:val="000000"/>
          <w:sz w:val="14"/>
          <w:szCs w:val="14"/>
        </w:rPr>
        <w:t> </w:t>
      </w:r>
      <w:r w:rsidRPr="000A2439">
        <w:rPr>
          <w:rFonts w:asciiTheme="minorHAnsi" w:hAnsiTheme="minorHAnsi" w:cstheme="minorHAnsi"/>
          <w:color w:val="000000"/>
          <w:sz w:val="22"/>
          <w:szCs w:val="22"/>
        </w:rPr>
        <w:t xml:space="preserve">Marie feiert in einem </w:t>
      </w:r>
      <w:proofErr w:type="spellStart"/>
      <w:r w:rsidRPr="000A2439">
        <w:rPr>
          <w:rFonts w:asciiTheme="minorHAnsi" w:hAnsiTheme="minorHAnsi" w:cstheme="minorHAnsi"/>
          <w:color w:val="000000"/>
          <w:sz w:val="22"/>
          <w:szCs w:val="22"/>
        </w:rPr>
        <w:t>Insta</w:t>
      </w:r>
      <w:proofErr w:type="spellEnd"/>
      <w:r w:rsidRPr="000A2439">
        <w:rPr>
          <w:rFonts w:asciiTheme="minorHAnsi" w:hAnsiTheme="minorHAnsi" w:cstheme="minorHAnsi"/>
          <w:color w:val="000000"/>
          <w:sz w:val="22"/>
          <w:szCs w:val="22"/>
        </w:rPr>
        <w:t xml:space="preserve">-Post die Freundschaft zwischen ihr und Luca. Sie machen ein gemeinsames Video über ihre Freundschaft. Dabei geraten sie </w:t>
      </w:r>
      <w:proofErr w:type="gramStart"/>
      <w:r w:rsidRPr="000A2439">
        <w:rPr>
          <w:rFonts w:asciiTheme="minorHAnsi" w:hAnsiTheme="minorHAnsi" w:cstheme="minorHAnsi"/>
          <w:color w:val="000000"/>
          <w:sz w:val="22"/>
          <w:szCs w:val="22"/>
        </w:rPr>
        <w:t>vor laufender</w:t>
      </w:r>
      <w:proofErr w:type="gramEnd"/>
      <w:r w:rsidRPr="000A2439">
        <w:rPr>
          <w:rFonts w:asciiTheme="minorHAnsi" w:hAnsiTheme="minorHAnsi" w:cstheme="minorHAnsi"/>
          <w:color w:val="000000"/>
          <w:sz w:val="22"/>
          <w:szCs w:val="22"/>
        </w:rPr>
        <w:t xml:space="preserve"> Kamera in eine Auseinandersetzung. Luca findet, Marie müsste immer alles in der Freizeit mit ihm zusammen machen, Marie will auch andere Freundschaften pflegen. Der Konflikt bleibt offen. Impuls an die </w:t>
      </w:r>
      <w:proofErr w:type="spellStart"/>
      <w:r w:rsidRPr="000A2439">
        <w:rPr>
          <w:rFonts w:asciiTheme="minorHAnsi" w:hAnsiTheme="minorHAnsi" w:cstheme="minorHAnsi"/>
          <w:color w:val="000000"/>
          <w:sz w:val="22"/>
          <w:szCs w:val="22"/>
        </w:rPr>
        <w:t>Konfis</w:t>
      </w:r>
      <w:proofErr w:type="spellEnd"/>
      <w:r w:rsidRPr="000A2439">
        <w:rPr>
          <w:rFonts w:asciiTheme="minorHAnsi" w:hAnsiTheme="minorHAnsi" w:cstheme="minorHAnsi"/>
          <w:color w:val="000000"/>
          <w:sz w:val="22"/>
          <w:szCs w:val="22"/>
        </w:rPr>
        <w:t xml:space="preserve">: Wie kommen die beiden aus ihrem Konflikt heraus? Die </w:t>
      </w:r>
      <w:proofErr w:type="spellStart"/>
      <w:r w:rsidRPr="000A2439">
        <w:rPr>
          <w:rFonts w:asciiTheme="minorHAnsi" w:hAnsiTheme="minorHAnsi" w:cstheme="minorHAnsi"/>
          <w:color w:val="000000"/>
          <w:sz w:val="22"/>
          <w:szCs w:val="22"/>
        </w:rPr>
        <w:t>Konfis</w:t>
      </w:r>
      <w:proofErr w:type="spellEnd"/>
      <w:r w:rsidRPr="000A2439">
        <w:rPr>
          <w:rFonts w:asciiTheme="minorHAnsi" w:hAnsiTheme="minorHAnsi" w:cstheme="minorHAnsi"/>
          <w:color w:val="000000"/>
          <w:sz w:val="22"/>
          <w:szCs w:val="22"/>
        </w:rPr>
        <w:t xml:space="preserve"> bekommen einen </w:t>
      </w:r>
      <w:proofErr w:type="spellStart"/>
      <w:r w:rsidRPr="000A2439">
        <w:rPr>
          <w:rFonts w:asciiTheme="minorHAnsi" w:hAnsiTheme="minorHAnsi" w:cstheme="minorHAnsi"/>
          <w:color w:val="000000"/>
          <w:sz w:val="22"/>
          <w:szCs w:val="22"/>
        </w:rPr>
        <w:t>Beispielpaperclip</w:t>
      </w:r>
      <w:proofErr w:type="spellEnd"/>
      <w:r w:rsidRPr="000A2439">
        <w:rPr>
          <w:rFonts w:asciiTheme="minorHAnsi" w:hAnsiTheme="minorHAnsi" w:cstheme="minorHAnsi"/>
          <w:color w:val="000000"/>
          <w:sz w:val="22"/>
          <w:szCs w:val="22"/>
        </w:rPr>
        <w:t xml:space="preserve"> gezeigt, um dann am Vormittag einen eigenen </w:t>
      </w:r>
      <w:proofErr w:type="spellStart"/>
      <w:r w:rsidRPr="000A2439">
        <w:rPr>
          <w:rFonts w:asciiTheme="minorHAnsi" w:hAnsiTheme="minorHAnsi" w:cstheme="minorHAnsi"/>
          <w:color w:val="000000"/>
          <w:sz w:val="22"/>
          <w:szCs w:val="22"/>
        </w:rPr>
        <w:t>Paperclip</w:t>
      </w:r>
      <w:proofErr w:type="spellEnd"/>
      <w:r w:rsidRPr="000A2439">
        <w:rPr>
          <w:rFonts w:asciiTheme="minorHAnsi" w:hAnsiTheme="minorHAnsi" w:cstheme="minorHAnsi"/>
          <w:color w:val="000000"/>
          <w:sz w:val="22"/>
          <w:szCs w:val="22"/>
        </w:rPr>
        <w:t xml:space="preserve"> zu produzieren.</w:t>
      </w:r>
    </w:p>
    <w:p w:rsidR="00EC474D" w:rsidRPr="000A2439" w:rsidRDefault="00EC474D" w:rsidP="00EC474D">
      <w:pPr>
        <w:pStyle w:val="StandardWeb"/>
        <w:spacing w:before="0" w:beforeAutospacing="0" w:after="0" w:afterAutospacing="0"/>
        <w:rPr>
          <w:rFonts w:asciiTheme="minorHAnsi" w:hAnsiTheme="minorHAnsi" w:cstheme="minorHAnsi"/>
        </w:rPr>
      </w:pPr>
    </w:p>
    <w:p w:rsidR="00EC474D" w:rsidRPr="000A2439" w:rsidRDefault="00EC474D" w:rsidP="00EC474D">
      <w:pPr>
        <w:rPr>
          <w:b/>
          <w:color w:val="BC719E"/>
          <w:sz w:val="24"/>
        </w:rPr>
      </w:pPr>
      <w:r w:rsidRPr="000A2439">
        <w:rPr>
          <w:b/>
          <w:color w:val="BC719E"/>
          <w:sz w:val="24"/>
        </w:rPr>
        <w:t>Material/Vorbereitung (das bereitet ihr vor!)</w:t>
      </w:r>
    </w:p>
    <w:p w:rsidR="00EC474D" w:rsidRPr="000A2439" w:rsidRDefault="00EC474D" w:rsidP="00EC474D">
      <w:pPr>
        <w:pStyle w:val="StandardWeb"/>
        <w:numPr>
          <w:ilvl w:val="0"/>
          <w:numId w:val="3"/>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Ein </w:t>
      </w:r>
      <w:proofErr w:type="spellStart"/>
      <w:r w:rsidRPr="000A2439">
        <w:rPr>
          <w:rFonts w:asciiTheme="minorHAnsi" w:hAnsiTheme="minorHAnsi" w:cstheme="minorHAnsi"/>
          <w:color w:val="000000"/>
          <w:sz w:val="22"/>
          <w:szCs w:val="22"/>
        </w:rPr>
        <w:t>Paperclip</w:t>
      </w:r>
      <w:proofErr w:type="spellEnd"/>
      <w:r w:rsidRPr="000A2439">
        <w:rPr>
          <w:rFonts w:asciiTheme="minorHAnsi" w:hAnsiTheme="minorHAnsi" w:cstheme="minorHAnsi"/>
          <w:color w:val="000000"/>
          <w:sz w:val="22"/>
          <w:szCs w:val="22"/>
        </w:rPr>
        <w:t xml:space="preserve">- Merkblatt pro </w:t>
      </w:r>
      <w:proofErr w:type="spellStart"/>
      <w:r w:rsidRPr="000A2439">
        <w:rPr>
          <w:rFonts w:asciiTheme="minorHAnsi" w:hAnsiTheme="minorHAnsi" w:cstheme="minorHAnsi"/>
          <w:color w:val="000000"/>
          <w:sz w:val="22"/>
          <w:szCs w:val="22"/>
        </w:rPr>
        <w:t>Konfi</w:t>
      </w:r>
      <w:proofErr w:type="spellEnd"/>
      <w:r w:rsidRPr="000A2439">
        <w:rPr>
          <w:rFonts w:asciiTheme="minorHAnsi" w:hAnsiTheme="minorHAnsi" w:cstheme="minorHAnsi"/>
          <w:color w:val="000000"/>
          <w:sz w:val="22"/>
          <w:szCs w:val="22"/>
        </w:rPr>
        <w:t>- Team ausdrucken.</w:t>
      </w:r>
    </w:p>
    <w:p w:rsidR="00EC474D" w:rsidRPr="000A2439" w:rsidRDefault="00EC474D" w:rsidP="00EC474D">
      <w:pPr>
        <w:pStyle w:val="StandardWeb"/>
        <w:numPr>
          <w:ilvl w:val="0"/>
          <w:numId w:val="3"/>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ca. 20 Moderationskarten, 5 </w:t>
      </w:r>
      <w:proofErr w:type="spellStart"/>
      <w:r w:rsidRPr="000A2439">
        <w:rPr>
          <w:rFonts w:asciiTheme="minorHAnsi" w:hAnsiTheme="minorHAnsi" w:cstheme="minorHAnsi"/>
          <w:color w:val="000000"/>
          <w:sz w:val="22"/>
          <w:szCs w:val="22"/>
        </w:rPr>
        <w:t>Flipchartstifte</w:t>
      </w:r>
      <w:proofErr w:type="spellEnd"/>
      <w:r w:rsidRPr="000A2439">
        <w:rPr>
          <w:rFonts w:asciiTheme="minorHAnsi" w:hAnsiTheme="minorHAnsi" w:cstheme="minorHAnsi"/>
          <w:color w:val="000000"/>
          <w:sz w:val="22"/>
          <w:szCs w:val="22"/>
        </w:rPr>
        <w:t xml:space="preserve"> und 1 Schere pro </w:t>
      </w:r>
      <w:proofErr w:type="spellStart"/>
      <w:r w:rsidRPr="000A2439">
        <w:rPr>
          <w:rFonts w:asciiTheme="minorHAnsi" w:hAnsiTheme="minorHAnsi" w:cstheme="minorHAnsi"/>
          <w:color w:val="000000"/>
          <w:sz w:val="22"/>
          <w:szCs w:val="22"/>
        </w:rPr>
        <w:t>Konfiteam</w:t>
      </w:r>
      <w:proofErr w:type="spellEnd"/>
      <w:r w:rsidRPr="000A2439">
        <w:rPr>
          <w:rFonts w:asciiTheme="minorHAnsi" w:hAnsiTheme="minorHAnsi" w:cstheme="minorHAnsi"/>
          <w:color w:val="000000"/>
          <w:sz w:val="22"/>
          <w:szCs w:val="22"/>
        </w:rPr>
        <w:t xml:space="preserve"> (3-5 </w:t>
      </w:r>
      <w:proofErr w:type="spellStart"/>
      <w:r w:rsidRPr="000A2439">
        <w:rPr>
          <w:rFonts w:asciiTheme="minorHAnsi" w:hAnsiTheme="minorHAnsi" w:cstheme="minorHAnsi"/>
          <w:color w:val="000000"/>
          <w:sz w:val="22"/>
          <w:szCs w:val="22"/>
        </w:rPr>
        <w:t>Konfis</w:t>
      </w:r>
      <w:proofErr w:type="spellEnd"/>
      <w:r w:rsidRPr="000A2439">
        <w:rPr>
          <w:rFonts w:asciiTheme="minorHAnsi" w:hAnsiTheme="minorHAnsi" w:cstheme="minorHAnsi"/>
          <w:color w:val="000000"/>
          <w:sz w:val="22"/>
          <w:szCs w:val="22"/>
        </w:rPr>
        <w:t>) mitbringen</w:t>
      </w:r>
    </w:p>
    <w:p w:rsidR="00EC474D" w:rsidRPr="000A2439" w:rsidRDefault="00EC474D" w:rsidP="00EC474D">
      <w:pPr>
        <w:pStyle w:val="StandardWeb"/>
        <w:numPr>
          <w:ilvl w:val="0"/>
          <w:numId w:val="3"/>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Bitte bereitet in Euren Zeltdörfern ca. 1 </w:t>
      </w:r>
      <w:proofErr w:type="spellStart"/>
      <w:r w:rsidRPr="000A2439">
        <w:rPr>
          <w:rFonts w:asciiTheme="minorHAnsi" w:hAnsiTheme="minorHAnsi" w:cstheme="minorHAnsi"/>
          <w:color w:val="000000"/>
          <w:sz w:val="22"/>
          <w:szCs w:val="22"/>
        </w:rPr>
        <w:t>Fimstation</w:t>
      </w:r>
      <w:proofErr w:type="spellEnd"/>
      <w:r w:rsidRPr="000A2439">
        <w:rPr>
          <w:rFonts w:asciiTheme="minorHAnsi" w:hAnsiTheme="minorHAnsi" w:cstheme="minorHAnsi"/>
          <w:color w:val="000000"/>
          <w:sz w:val="22"/>
          <w:szCs w:val="22"/>
        </w:rPr>
        <w:t xml:space="preserve"> pro 3 </w:t>
      </w:r>
      <w:proofErr w:type="spellStart"/>
      <w:r w:rsidRPr="000A2439">
        <w:rPr>
          <w:rFonts w:asciiTheme="minorHAnsi" w:hAnsiTheme="minorHAnsi" w:cstheme="minorHAnsi"/>
          <w:color w:val="000000"/>
          <w:sz w:val="22"/>
          <w:szCs w:val="22"/>
        </w:rPr>
        <w:t>Konfiteams</w:t>
      </w:r>
      <w:proofErr w:type="spellEnd"/>
      <w:r w:rsidRPr="000A2439">
        <w:rPr>
          <w:rFonts w:asciiTheme="minorHAnsi" w:hAnsiTheme="minorHAnsi" w:cstheme="minorHAnsi"/>
          <w:color w:val="000000"/>
          <w:sz w:val="22"/>
          <w:szCs w:val="22"/>
        </w:rPr>
        <w:t xml:space="preserve"> vor. Wie eine Filmstation funktioniert, seht Ihr in unserem Tutorial </w:t>
      </w:r>
      <w:r>
        <w:rPr>
          <w:rFonts w:asciiTheme="minorHAnsi" w:hAnsiTheme="minorHAnsi" w:cstheme="minorHAnsi"/>
          <w:color w:val="000000"/>
          <w:sz w:val="22"/>
          <w:szCs w:val="22"/>
        </w:rPr>
        <w:t>im internen Bereich</w:t>
      </w:r>
      <w:r w:rsidRPr="000A2439">
        <w:rPr>
          <w:rFonts w:asciiTheme="minorHAnsi" w:hAnsiTheme="minorHAnsi" w:cstheme="minorHAnsi"/>
          <w:color w:val="000000"/>
          <w:sz w:val="22"/>
          <w:szCs w:val="22"/>
        </w:rPr>
        <w:t>.</w:t>
      </w:r>
    </w:p>
    <w:p w:rsidR="00EC474D" w:rsidRPr="000A2439" w:rsidRDefault="00EC474D" w:rsidP="00EC474D">
      <w:pPr>
        <w:rPr>
          <w:b/>
          <w:color w:val="BC719E"/>
          <w:sz w:val="24"/>
        </w:rPr>
      </w:pPr>
      <w:r w:rsidRPr="000A2439">
        <w:rPr>
          <w:b/>
          <w:color w:val="BC719E"/>
          <w:sz w:val="24"/>
        </w:rPr>
        <w:t>Material von uns</w:t>
      </w:r>
    </w:p>
    <w:p w:rsidR="00EC474D" w:rsidRPr="000A2439" w:rsidRDefault="00EC474D" w:rsidP="00EC474D">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Ausstattung für die Filmstationen: </w:t>
      </w:r>
      <w:proofErr w:type="spellStart"/>
      <w:r w:rsidRPr="000A2439">
        <w:rPr>
          <w:rFonts w:asciiTheme="minorHAnsi" w:hAnsiTheme="minorHAnsi" w:cstheme="minorHAnsi"/>
          <w:color w:val="000000"/>
          <w:sz w:val="22"/>
          <w:szCs w:val="22"/>
        </w:rPr>
        <w:t>Flipchartbogen</w:t>
      </w:r>
      <w:proofErr w:type="spellEnd"/>
      <w:r w:rsidRPr="000A2439">
        <w:rPr>
          <w:rFonts w:asciiTheme="minorHAnsi" w:hAnsiTheme="minorHAnsi" w:cstheme="minorHAnsi"/>
          <w:color w:val="000000"/>
          <w:sz w:val="22"/>
          <w:szCs w:val="22"/>
        </w:rPr>
        <w:t>, Kreppband, Smartphone- Stativ, Smartphone- Stativ- Halter</w:t>
      </w:r>
    </w:p>
    <w:p w:rsidR="00EC474D" w:rsidRPr="009A0F78" w:rsidRDefault="00EC474D" w:rsidP="00EC474D">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Eine Filmklappe ist im Logbuch</w:t>
      </w:r>
    </w:p>
    <w:p w:rsidR="00EC474D" w:rsidRDefault="00EC474D" w:rsidP="00EC474D">
      <w:pPr>
        <w:rPr>
          <w:b/>
          <w:color w:val="BC719E"/>
          <w:sz w:val="24"/>
        </w:rPr>
      </w:pPr>
    </w:p>
    <w:p w:rsidR="00EC474D" w:rsidRPr="009A0F78" w:rsidRDefault="00EC474D" w:rsidP="00EC474D">
      <w:pPr>
        <w:rPr>
          <w:b/>
          <w:color w:val="BC719E"/>
          <w:sz w:val="24"/>
        </w:rPr>
      </w:pPr>
      <w:r w:rsidRPr="009A0F78">
        <w:rPr>
          <w:b/>
          <w:color w:val="BC719E"/>
          <w:sz w:val="24"/>
        </w:rPr>
        <w:t xml:space="preserve">Material im </w:t>
      </w:r>
      <w:proofErr w:type="spellStart"/>
      <w:r w:rsidRPr="009A0F78">
        <w:rPr>
          <w:b/>
          <w:color w:val="BC719E"/>
          <w:sz w:val="24"/>
        </w:rPr>
        <w:t>Internen</w:t>
      </w:r>
      <w:proofErr w:type="spellEnd"/>
      <w:r w:rsidRPr="009A0F78">
        <w:rPr>
          <w:b/>
          <w:color w:val="BC719E"/>
          <w:sz w:val="24"/>
        </w:rPr>
        <w:t xml:space="preserve"> Bereich zum Download</w:t>
      </w:r>
    </w:p>
    <w:p w:rsidR="00EC474D" w:rsidRPr="000A2439" w:rsidRDefault="00EC474D" w:rsidP="00EC474D">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MF 1 Film </w:t>
      </w:r>
      <w:proofErr w:type="spellStart"/>
      <w:r w:rsidRPr="000A2439">
        <w:rPr>
          <w:rFonts w:asciiTheme="minorHAnsi" w:hAnsiTheme="minorHAnsi" w:cstheme="minorHAnsi"/>
          <w:color w:val="000000"/>
          <w:sz w:val="22"/>
          <w:szCs w:val="22"/>
        </w:rPr>
        <w:t>How</w:t>
      </w:r>
      <w:proofErr w:type="spellEnd"/>
      <w:r w:rsidRPr="000A2439">
        <w:rPr>
          <w:rFonts w:asciiTheme="minorHAnsi" w:hAnsiTheme="minorHAnsi" w:cstheme="minorHAnsi"/>
          <w:color w:val="000000"/>
          <w:sz w:val="22"/>
          <w:szCs w:val="22"/>
        </w:rPr>
        <w:t xml:space="preserve"> </w:t>
      </w:r>
      <w:proofErr w:type="spellStart"/>
      <w:r w:rsidRPr="000A2439">
        <w:rPr>
          <w:rFonts w:asciiTheme="minorHAnsi" w:hAnsiTheme="minorHAnsi" w:cstheme="minorHAnsi"/>
          <w:color w:val="000000"/>
          <w:sz w:val="22"/>
          <w:szCs w:val="22"/>
        </w:rPr>
        <w:t>to</w:t>
      </w:r>
      <w:proofErr w:type="spellEnd"/>
      <w:r w:rsidRPr="000A2439">
        <w:rPr>
          <w:rFonts w:asciiTheme="minorHAnsi" w:hAnsiTheme="minorHAnsi" w:cstheme="minorHAnsi"/>
          <w:color w:val="000000"/>
          <w:sz w:val="22"/>
          <w:szCs w:val="22"/>
        </w:rPr>
        <w:t xml:space="preserve"> </w:t>
      </w:r>
      <w:proofErr w:type="spellStart"/>
      <w:r w:rsidRPr="000A2439">
        <w:rPr>
          <w:rFonts w:asciiTheme="minorHAnsi" w:hAnsiTheme="minorHAnsi" w:cstheme="minorHAnsi"/>
          <w:color w:val="000000"/>
          <w:sz w:val="22"/>
          <w:szCs w:val="22"/>
        </w:rPr>
        <w:t>Paperclip</w:t>
      </w:r>
      <w:proofErr w:type="spellEnd"/>
      <w:r w:rsidRPr="000A2439">
        <w:rPr>
          <w:rFonts w:asciiTheme="minorHAnsi" w:hAnsiTheme="minorHAnsi" w:cstheme="minorHAnsi"/>
          <w:color w:val="000000"/>
          <w:sz w:val="22"/>
          <w:szCs w:val="22"/>
        </w:rPr>
        <w:t xml:space="preserve"> für </w:t>
      </w:r>
      <w:proofErr w:type="spellStart"/>
      <w:r w:rsidRPr="000A2439">
        <w:rPr>
          <w:rFonts w:asciiTheme="minorHAnsi" w:hAnsiTheme="minorHAnsi" w:cstheme="minorHAnsi"/>
          <w:color w:val="000000"/>
          <w:sz w:val="22"/>
          <w:szCs w:val="22"/>
        </w:rPr>
        <w:t>Konfis</w:t>
      </w:r>
      <w:proofErr w:type="spellEnd"/>
    </w:p>
    <w:p w:rsidR="00EC474D" w:rsidRPr="000A2439" w:rsidRDefault="00EC474D" w:rsidP="00EC474D">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MF 2 </w:t>
      </w:r>
      <w:proofErr w:type="spellStart"/>
      <w:r w:rsidRPr="000A2439">
        <w:rPr>
          <w:rFonts w:asciiTheme="minorHAnsi" w:hAnsiTheme="minorHAnsi" w:cstheme="minorHAnsi"/>
          <w:color w:val="000000"/>
          <w:sz w:val="22"/>
          <w:szCs w:val="22"/>
        </w:rPr>
        <w:t>Paperclip</w:t>
      </w:r>
      <w:proofErr w:type="spellEnd"/>
      <w:r w:rsidRPr="000A2439">
        <w:rPr>
          <w:rFonts w:asciiTheme="minorHAnsi" w:hAnsiTheme="minorHAnsi" w:cstheme="minorHAnsi"/>
          <w:color w:val="000000"/>
          <w:sz w:val="22"/>
          <w:szCs w:val="22"/>
        </w:rPr>
        <w:t xml:space="preserve"> Merkblatt für die </w:t>
      </w:r>
      <w:proofErr w:type="spellStart"/>
      <w:r w:rsidRPr="000A2439">
        <w:rPr>
          <w:rFonts w:asciiTheme="minorHAnsi" w:hAnsiTheme="minorHAnsi" w:cstheme="minorHAnsi"/>
          <w:color w:val="000000"/>
          <w:sz w:val="22"/>
          <w:szCs w:val="22"/>
        </w:rPr>
        <w:t>Konfis</w:t>
      </w:r>
      <w:proofErr w:type="spellEnd"/>
    </w:p>
    <w:p w:rsidR="00EC474D" w:rsidRPr="000A2439" w:rsidRDefault="00EC474D" w:rsidP="00EC474D">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MF 3 </w:t>
      </w:r>
      <w:proofErr w:type="spellStart"/>
      <w:r w:rsidRPr="000A2439">
        <w:rPr>
          <w:rFonts w:asciiTheme="minorHAnsi" w:hAnsiTheme="minorHAnsi" w:cstheme="minorHAnsi"/>
          <w:color w:val="000000"/>
          <w:sz w:val="22"/>
          <w:szCs w:val="22"/>
        </w:rPr>
        <w:t>Papercliptutorial</w:t>
      </w:r>
      <w:proofErr w:type="spellEnd"/>
      <w:r w:rsidRPr="000A2439">
        <w:rPr>
          <w:rFonts w:asciiTheme="minorHAnsi" w:hAnsiTheme="minorHAnsi" w:cstheme="minorHAnsi"/>
          <w:color w:val="000000"/>
          <w:sz w:val="22"/>
          <w:szCs w:val="22"/>
        </w:rPr>
        <w:t xml:space="preserve"> für </w:t>
      </w:r>
      <w:proofErr w:type="spellStart"/>
      <w:proofErr w:type="gramStart"/>
      <w:r w:rsidRPr="000A2439">
        <w:rPr>
          <w:rFonts w:asciiTheme="minorHAnsi" w:hAnsiTheme="minorHAnsi" w:cstheme="minorHAnsi"/>
          <w:color w:val="000000"/>
          <w:sz w:val="22"/>
          <w:szCs w:val="22"/>
        </w:rPr>
        <w:t>Teamer:innen</w:t>
      </w:r>
      <w:proofErr w:type="spellEnd"/>
      <w:proofErr w:type="gramEnd"/>
    </w:p>
    <w:p w:rsidR="00EC474D" w:rsidRDefault="00EC474D" w:rsidP="00EC474D">
      <w:pPr>
        <w:rPr>
          <w:b/>
          <w:color w:val="BC719E"/>
          <w:sz w:val="24"/>
        </w:rPr>
      </w:pPr>
    </w:p>
    <w:tbl>
      <w:tblPr>
        <w:tblStyle w:val="Tabellenraster"/>
        <w:tblW w:w="0" w:type="auto"/>
        <w:tblLook w:val="04A0" w:firstRow="1" w:lastRow="0" w:firstColumn="1" w:lastColumn="0" w:noHBand="0" w:noVBand="1"/>
      </w:tblPr>
      <w:tblGrid>
        <w:gridCol w:w="9918"/>
        <w:gridCol w:w="1984"/>
        <w:gridCol w:w="1985"/>
      </w:tblGrid>
      <w:tr w:rsidR="00EC474D" w:rsidRPr="00FF248F" w:rsidTr="00EC474D">
        <w:tc>
          <w:tcPr>
            <w:tcW w:w="9918" w:type="dxa"/>
          </w:tcPr>
          <w:p w:rsidR="00EC474D" w:rsidRPr="00FF248F" w:rsidRDefault="00EC474D" w:rsidP="002F704F">
            <w:pPr>
              <w:rPr>
                <w:rFonts w:cstheme="minorHAnsi"/>
              </w:rPr>
            </w:pPr>
            <w:r w:rsidRPr="000A2439">
              <w:rPr>
                <w:b/>
                <w:color w:val="BC719E"/>
                <w:sz w:val="24"/>
              </w:rPr>
              <w:lastRenderedPageBreak/>
              <w:t>Ablauf</w:t>
            </w:r>
          </w:p>
        </w:tc>
        <w:tc>
          <w:tcPr>
            <w:tcW w:w="1984" w:type="dxa"/>
          </w:tcPr>
          <w:p w:rsidR="00EC474D" w:rsidRPr="004A585B" w:rsidRDefault="00EC474D" w:rsidP="002F704F">
            <w:pPr>
              <w:rPr>
                <w:rFonts w:cstheme="minorHAnsi"/>
                <w:b/>
                <w:sz w:val="20"/>
              </w:rPr>
            </w:pPr>
            <w:r w:rsidRPr="004A585B">
              <w:rPr>
                <w:rFonts w:cstheme="minorHAnsi"/>
                <w:b/>
                <w:sz w:val="20"/>
              </w:rPr>
              <w:t>Material</w:t>
            </w:r>
          </w:p>
        </w:tc>
        <w:tc>
          <w:tcPr>
            <w:tcW w:w="1985" w:type="dxa"/>
          </w:tcPr>
          <w:p w:rsidR="00EC474D" w:rsidRPr="004A585B" w:rsidRDefault="00EC474D" w:rsidP="002F704F">
            <w:pPr>
              <w:rPr>
                <w:rFonts w:cstheme="minorHAnsi"/>
                <w:b/>
                <w:sz w:val="20"/>
              </w:rPr>
            </w:pPr>
            <w:r w:rsidRPr="004A585B">
              <w:rPr>
                <w:rFonts w:cstheme="minorHAnsi"/>
                <w:b/>
                <w:sz w:val="20"/>
              </w:rPr>
              <w:t>Sozialform / Dauer</w:t>
            </w:r>
          </w:p>
        </w:tc>
      </w:tr>
      <w:tr w:rsidR="00EC474D" w:rsidRPr="00FF248F" w:rsidTr="00EC474D">
        <w:tc>
          <w:tcPr>
            <w:tcW w:w="9918" w:type="dxa"/>
          </w:tcPr>
          <w:p w:rsidR="00EC474D" w:rsidRPr="004A585B" w:rsidRDefault="00EC474D" w:rsidP="002F704F">
            <w:pPr>
              <w:pStyle w:val="StandardWeb"/>
              <w:spacing w:before="0" w:beforeAutospacing="0" w:after="0" w:afterAutospacing="0"/>
              <w:rPr>
                <w:rFonts w:asciiTheme="minorHAnsi" w:hAnsiTheme="minorHAnsi" w:cstheme="minorHAnsi"/>
                <w:b/>
                <w:sz w:val="20"/>
              </w:rPr>
            </w:pPr>
            <w:proofErr w:type="spellStart"/>
            <w:r w:rsidRPr="004A585B">
              <w:rPr>
                <w:rFonts w:asciiTheme="minorHAnsi" w:hAnsiTheme="minorHAnsi" w:cstheme="minorHAnsi"/>
                <w:b/>
                <w:color w:val="000000"/>
                <w:sz w:val="20"/>
                <w:szCs w:val="22"/>
              </w:rPr>
              <w:t>Warming</w:t>
            </w:r>
            <w:proofErr w:type="spellEnd"/>
            <w:r w:rsidRPr="004A585B">
              <w:rPr>
                <w:rFonts w:asciiTheme="minorHAnsi" w:hAnsiTheme="minorHAnsi" w:cstheme="minorHAnsi"/>
                <w:b/>
                <w:color w:val="000000"/>
                <w:sz w:val="20"/>
                <w:szCs w:val="22"/>
              </w:rPr>
              <w:t xml:space="preserve"> </w:t>
            </w:r>
            <w:proofErr w:type="spellStart"/>
            <w:r w:rsidRPr="004A585B">
              <w:rPr>
                <w:rFonts w:asciiTheme="minorHAnsi" w:hAnsiTheme="minorHAnsi" w:cstheme="minorHAnsi"/>
                <w:b/>
                <w:color w:val="000000"/>
                <w:sz w:val="20"/>
                <w:szCs w:val="22"/>
              </w:rPr>
              <w:t>up</w:t>
            </w:r>
            <w:proofErr w:type="spellEnd"/>
          </w:p>
          <w:p w:rsidR="00EC474D" w:rsidRPr="004A585B" w:rsidRDefault="00EC474D" w:rsidP="00EC474D">
            <w:pPr>
              <w:pStyle w:val="StandardWeb"/>
              <w:numPr>
                <w:ilvl w:val="0"/>
                <w:numId w:val="6"/>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 Ja-Nein Spiel zu Zitaten über Freundschaft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Es wird eine Zustimmung- Seite und eine Ablehnung- Seite definiert. Die Leitung liest ein Zitat vor. 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stellen sich entweder auf die Ablehnungsseite oder auf die Zustimmungsseite oder irgendwo dazwischen - je nachdem. 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können dann von der Leitung interviewt werden, aus welchem Grund sie dort stehen, wo sie stehen.</w:t>
            </w:r>
          </w:p>
          <w:p w:rsidR="00EC474D" w:rsidRPr="004A585B" w:rsidRDefault="00EC474D" w:rsidP="002F704F">
            <w:pPr>
              <w:rPr>
                <w:rFonts w:cstheme="minorHAnsi"/>
                <w:sz w:val="20"/>
              </w:rPr>
            </w:pPr>
          </w:p>
        </w:tc>
        <w:tc>
          <w:tcPr>
            <w:tcW w:w="1984"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Logbuch: </w:t>
            </w:r>
          </w:p>
          <w:p w:rsidR="00EC474D" w:rsidRPr="004A585B" w:rsidRDefault="00EC474D" w:rsidP="002F704F">
            <w:pPr>
              <w:rPr>
                <w:rFonts w:cstheme="minorHAnsi"/>
                <w:b/>
                <w:sz w:val="20"/>
              </w:rPr>
            </w:pPr>
            <w:r w:rsidRPr="004A585B">
              <w:rPr>
                <w:rFonts w:cstheme="minorHAnsi"/>
                <w:color w:val="000000"/>
                <w:sz w:val="20"/>
              </w:rPr>
              <w:t>Zitate über Freundschaft</w:t>
            </w:r>
          </w:p>
        </w:tc>
        <w:tc>
          <w:tcPr>
            <w:tcW w:w="1985"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Plenum (ca. 15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w:t>
            </w:r>
          </w:p>
          <w:p w:rsidR="00EC474D" w:rsidRPr="004A585B" w:rsidRDefault="00EC474D" w:rsidP="002F704F">
            <w:pPr>
              <w:rPr>
                <w:rFonts w:cstheme="minorHAnsi"/>
                <w:b/>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rPr>
                <w:rFonts w:cstheme="minorHAnsi"/>
                <w:b/>
                <w:sz w:val="20"/>
              </w:rPr>
            </w:pPr>
            <w:r w:rsidRPr="004A585B">
              <w:rPr>
                <w:rFonts w:cstheme="minorHAnsi"/>
                <w:color w:val="000000"/>
                <w:sz w:val="20"/>
              </w:rPr>
              <w:t>ca. 10 min</w:t>
            </w:r>
          </w:p>
        </w:tc>
      </w:tr>
      <w:tr w:rsidR="00EC474D" w:rsidRPr="00FF248F" w:rsidTr="00EC474D">
        <w:tc>
          <w:tcPr>
            <w:tcW w:w="9918" w:type="dxa"/>
          </w:tcPr>
          <w:p w:rsidR="00EC474D" w:rsidRPr="006A4D1A" w:rsidRDefault="00EC474D" w:rsidP="002F704F">
            <w:pPr>
              <w:pStyle w:val="StandardWeb"/>
              <w:spacing w:before="0" w:beforeAutospacing="0" w:after="0" w:afterAutospacing="0"/>
              <w:rPr>
                <w:rFonts w:asciiTheme="minorHAnsi" w:hAnsiTheme="minorHAnsi" w:cstheme="minorHAnsi"/>
                <w:b/>
                <w:sz w:val="20"/>
              </w:rPr>
            </w:pPr>
            <w:r w:rsidRPr="006A4D1A">
              <w:rPr>
                <w:rFonts w:asciiTheme="minorHAnsi" w:hAnsiTheme="minorHAnsi" w:cstheme="minorHAnsi"/>
                <w:b/>
                <w:color w:val="000000"/>
                <w:sz w:val="20"/>
                <w:szCs w:val="22"/>
              </w:rPr>
              <w:t>Was macht Freundschaft aus?</w:t>
            </w:r>
          </w:p>
          <w:p w:rsidR="00EC474D" w:rsidRPr="004A585B" w:rsidRDefault="00EC474D" w:rsidP="002F704F">
            <w:pPr>
              <w:pStyle w:val="StandardWeb"/>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Fragen und Gespräch zu Freundschaft in Kleingruppen</w:t>
            </w:r>
          </w:p>
          <w:p w:rsidR="00EC474D"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b/>
                <w:color w:val="000000"/>
                <w:sz w:val="20"/>
                <w:szCs w:val="22"/>
              </w:rPr>
            </w:pPr>
            <w:r w:rsidRPr="004A585B">
              <w:rPr>
                <w:rFonts w:asciiTheme="minorHAnsi" w:hAnsiTheme="minorHAnsi" w:cstheme="minorHAnsi"/>
                <w:color w:val="000000"/>
                <w:sz w:val="20"/>
                <w:szCs w:val="22"/>
              </w:rPr>
              <w:t xml:space="preserve">In Teams erarbeiten 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ein Standbild: Was ist Freundschaft? Dies wird im Plenum präsentiert </w:t>
            </w:r>
            <w:r w:rsidRPr="004A585B">
              <w:rPr>
                <w:rFonts w:asciiTheme="minorHAnsi" w:hAnsiTheme="minorHAnsi" w:cstheme="minorHAnsi"/>
                <w:color w:val="000000"/>
                <w:sz w:val="20"/>
                <w:szCs w:val="22"/>
              </w:rPr>
              <w:br/>
              <w:t>(</w:t>
            </w:r>
            <w:proofErr w:type="spellStart"/>
            <w:r w:rsidRPr="004A585B">
              <w:rPr>
                <w:rFonts w:asciiTheme="minorHAnsi" w:hAnsiTheme="minorHAnsi" w:cstheme="minorHAnsi"/>
                <w:color w:val="000000"/>
                <w:sz w:val="20"/>
                <w:szCs w:val="22"/>
              </w:rPr>
              <w:t>evt</w:t>
            </w:r>
            <w:proofErr w:type="spellEnd"/>
            <w:r w:rsidRPr="004A585B">
              <w:rPr>
                <w:rFonts w:asciiTheme="minorHAnsi" w:hAnsiTheme="minorHAnsi" w:cstheme="minorHAnsi"/>
                <w:color w:val="000000"/>
                <w:sz w:val="20"/>
                <w:szCs w:val="22"/>
              </w:rPr>
              <w:t xml:space="preserve">. wird das auch eine </w:t>
            </w:r>
            <w:proofErr w:type="spellStart"/>
            <w:r w:rsidRPr="004A585B">
              <w:rPr>
                <w:rFonts w:asciiTheme="minorHAnsi" w:hAnsiTheme="minorHAnsi" w:cstheme="minorHAnsi"/>
                <w:color w:val="000000"/>
                <w:sz w:val="20"/>
                <w:szCs w:val="22"/>
              </w:rPr>
              <w:t>Insta</w:t>
            </w:r>
            <w:proofErr w:type="spellEnd"/>
            <w:r w:rsidRPr="004A585B">
              <w:rPr>
                <w:rFonts w:asciiTheme="minorHAnsi" w:hAnsiTheme="minorHAnsi" w:cstheme="minorHAnsi"/>
                <w:color w:val="000000"/>
                <w:sz w:val="20"/>
                <w:szCs w:val="22"/>
              </w:rPr>
              <w:t>-Challenge)</w:t>
            </w:r>
          </w:p>
        </w:tc>
        <w:tc>
          <w:tcPr>
            <w:tcW w:w="1984"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Logbuch: </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Fragen zu Freundschaften</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1985"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Kleingruppen á 6-8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plus </w:t>
            </w:r>
            <w:proofErr w:type="spellStart"/>
            <w:r w:rsidRPr="004A585B">
              <w:rPr>
                <w:rFonts w:asciiTheme="minorHAnsi" w:hAnsiTheme="minorHAnsi" w:cstheme="minorHAnsi"/>
                <w:color w:val="000000"/>
                <w:sz w:val="20"/>
                <w:szCs w:val="22"/>
              </w:rPr>
              <w:t>Teamer:in</w:t>
            </w:r>
            <w:proofErr w:type="spellEnd"/>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Plenum</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ca. 20 min</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r>
      <w:tr w:rsidR="00EC474D" w:rsidRPr="00FF248F" w:rsidTr="00EC474D">
        <w:tc>
          <w:tcPr>
            <w:tcW w:w="9918"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 xml:space="preserve">Aufgabenstellung </w:t>
            </w:r>
            <w:proofErr w:type="spellStart"/>
            <w:r w:rsidRPr="004A585B">
              <w:rPr>
                <w:rFonts w:asciiTheme="minorHAnsi" w:hAnsiTheme="minorHAnsi" w:cstheme="minorHAnsi"/>
                <w:b/>
                <w:bCs/>
                <w:color w:val="000000"/>
                <w:sz w:val="20"/>
                <w:szCs w:val="22"/>
              </w:rPr>
              <w:t>Paperclip</w:t>
            </w:r>
            <w:proofErr w:type="spellEnd"/>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w:t>
            </w:r>
            <w:r w:rsidRPr="004A585B">
              <w:rPr>
                <w:rFonts w:asciiTheme="minorHAnsi" w:hAnsiTheme="minorHAnsi" w:cstheme="minorHAnsi"/>
                <w:color w:val="000000"/>
                <w:sz w:val="20"/>
                <w:szCs w:val="22"/>
              </w:rPr>
              <w:t xml:space="preserve">Ihr produziert jetzt so einen </w:t>
            </w:r>
            <w:proofErr w:type="spellStart"/>
            <w:r w:rsidRPr="004A585B">
              <w:rPr>
                <w:rFonts w:asciiTheme="minorHAnsi" w:hAnsiTheme="minorHAnsi" w:cstheme="minorHAnsi"/>
                <w:color w:val="000000"/>
                <w:sz w:val="20"/>
                <w:szCs w:val="22"/>
              </w:rPr>
              <w:t>Paperclip</w:t>
            </w:r>
            <w:proofErr w:type="spellEnd"/>
            <w:r w:rsidRPr="004A585B">
              <w:rPr>
                <w:rFonts w:asciiTheme="minorHAnsi" w:hAnsiTheme="minorHAnsi" w:cstheme="minorHAnsi"/>
                <w:color w:val="000000"/>
                <w:sz w:val="20"/>
                <w:szCs w:val="22"/>
              </w:rPr>
              <w:t xml:space="preserve">, wie Ihr ihn </w:t>
            </w:r>
            <w:proofErr w:type="spellStart"/>
            <w:r w:rsidRPr="004A585B">
              <w:rPr>
                <w:rFonts w:asciiTheme="minorHAnsi" w:hAnsiTheme="minorHAnsi" w:cstheme="minorHAnsi"/>
                <w:color w:val="000000"/>
                <w:sz w:val="20"/>
                <w:szCs w:val="22"/>
              </w:rPr>
              <w:t>heute morgen</w:t>
            </w:r>
            <w:proofErr w:type="spellEnd"/>
            <w:r w:rsidRPr="004A585B">
              <w:rPr>
                <w:rFonts w:asciiTheme="minorHAnsi" w:hAnsiTheme="minorHAnsi" w:cstheme="minorHAnsi"/>
                <w:color w:val="000000"/>
                <w:sz w:val="20"/>
                <w:szCs w:val="22"/>
              </w:rPr>
              <w:t xml:space="preserve"> im Frühstücksfernsehen gesehen habt. Dazu bildet Ihr Teams á 3- 5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Euer </w:t>
            </w:r>
            <w:proofErr w:type="spellStart"/>
            <w:r w:rsidRPr="004A585B">
              <w:rPr>
                <w:rFonts w:asciiTheme="minorHAnsi" w:hAnsiTheme="minorHAnsi" w:cstheme="minorHAnsi"/>
                <w:color w:val="000000"/>
                <w:sz w:val="20"/>
                <w:szCs w:val="22"/>
              </w:rPr>
              <w:t>Paperclip</w:t>
            </w:r>
            <w:proofErr w:type="spellEnd"/>
            <w:r w:rsidRPr="004A585B">
              <w:rPr>
                <w:rFonts w:asciiTheme="minorHAnsi" w:hAnsiTheme="minorHAnsi" w:cstheme="minorHAnsi"/>
                <w:color w:val="000000"/>
                <w:sz w:val="20"/>
                <w:szCs w:val="22"/>
              </w:rPr>
              <w:t xml:space="preserve"> soll folgendes zeigen:</w:t>
            </w:r>
          </w:p>
          <w:p w:rsidR="00EC474D" w:rsidRPr="004A585B" w:rsidRDefault="00EC474D" w:rsidP="002F704F">
            <w:pPr>
              <w:rPr>
                <w:rFonts w:cstheme="minorHAnsi"/>
                <w:sz w:val="20"/>
              </w:rPr>
            </w:pPr>
            <w:r w:rsidRPr="004A585B">
              <w:rPr>
                <w:rFonts w:cstheme="minorHAnsi"/>
                <w:sz w:val="20"/>
              </w:rPr>
              <w:br/>
            </w:r>
          </w:p>
          <w:p w:rsidR="00EC474D" w:rsidRPr="004A585B" w:rsidRDefault="00EC474D" w:rsidP="00EC474D">
            <w:pPr>
              <w:pStyle w:val="StandardWeb"/>
              <w:numPr>
                <w:ilvl w:val="0"/>
                <w:numId w:val="8"/>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Zwei Freunde verbringen einen perfekten Tag. Überlegt euch einen perfekten Tag!</w:t>
            </w:r>
          </w:p>
          <w:p w:rsidR="00EC474D" w:rsidRPr="004A585B" w:rsidRDefault="00EC474D" w:rsidP="00EC474D">
            <w:pPr>
              <w:pStyle w:val="StandardWeb"/>
              <w:numPr>
                <w:ilvl w:val="0"/>
                <w:numId w:val="8"/>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Sie geraten in Streit. Worüber geraten sie in Streit? Denkt euch etwas aus!</w:t>
            </w:r>
          </w:p>
          <w:p w:rsidR="00EC474D" w:rsidRPr="004A585B" w:rsidRDefault="00EC474D" w:rsidP="00EC474D">
            <w:pPr>
              <w:pStyle w:val="StandardWeb"/>
              <w:numPr>
                <w:ilvl w:val="0"/>
                <w:numId w:val="8"/>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 xml:space="preserve">In der Nacht erscheint Ihnen ein Engel und gibt ihnen beiden einen guten Rat. Dieser Rat hilft ihnen den Konflikt zu lösen. Wie genau lautet dieser Rat? Ein paar Beispiele u.a. aus der Bibel findet ihr im Logbuch. Ihr könnt aber auch etwas </w:t>
            </w:r>
            <w:proofErr w:type="gramStart"/>
            <w:r w:rsidRPr="004A585B">
              <w:rPr>
                <w:rFonts w:asciiTheme="minorHAnsi" w:hAnsiTheme="minorHAnsi" w:cstheme="minorHAnsi"/>
                <w:color w:val="000000"/>
                <w:sz w:val="20"/>
                <w:szCs w:val="22"/>
              </w:rPr>
              <w:t>anderes</w:t>
            </w:r>
            <w:proofErr w:type="gramEnd"/>
            <w:r w:rsidRPr="004A585B">
              <w:rPr>
                <w:rFonts w:asciiTheme="minorHAnsi" w:hAnsiTheme="minorHAnsi" w:cstheme="minorHAnsi"/>
                <w:color w:val="000000"/>
                <w:sz w:val="20"/>
                <w:szCs w:val="22"/>
              </w:rPr>
              <w:t xml:space="preserve"> wählen.</w:t>
            </w:r>
          </w:p>
          <w:p w:rsidR="00EC474D" w:rsidRPr="004A585B" w:rsidRDefault="00EC474D" w:rsidP="00EC474D">
            <w:pPr>
              <w:pStyle w:val="StandardWeb"/>
              <w:numPr>
                <w:ilvl w:val="0"/>
                <w:numId w:val="8"/>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Zeigt uns, wie sie den Konflikt danach lösen.</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Am besten überlegt Ihr Euch erst eine passende Geschichte, dann malt ihr auf Moderationskarten die Figuren und Gegenstände, die ihr braucht, um sie zu erzählen. Danach geht ihr zu einer </w:t>
            </w:r>
            <w:proofErr w:type="spellStart"/>
            <w:r w:rsidRPr="004A585B">
              <w:rPr>
                <w:rFonts w:asciiTheme="minorHAnsi" w:hAnsiTheme="minorHAnsi" w:cstheme="minorHAnsi"/>
                <w:color w:val="000000"/>
                <w:sz w:val="20"/>
                <w:szCs w:val="22"/>
              </w:rPr>
              <w:t>Paperclipfilmstation</w:t>
            </w:r>
            <w:proofErr w:type="spellEnd"/>
            <w:r w:rsidRPr="004A585B">
              <w:rPr>
                <w:rFonts w:asciiTheme="minorHAnsi" w:hAnsiTheme="minorHAnsi" w:cstheme="minorHAnsi"/>
                <w:color w:val="000000"/>
                <w:sz w:val="20"/>
                <w:szCs w:val="22"/>
              </w:rPr>
              <w:t xml:space="preserve"> und nehmt euren Film auf. Wenn ihr die Zustimmung gebt, laden wir die Filme in die Cloud hoch, so dass alle sie anschauen können. Außerdem suchen wir drei spezielle heraus und präsentieren sie bei der Abschlussshow am Samstag. Ihr könnt in eurer </w:t>
            </w:r>
            <w:proofErr w:type="spellStart"/>
            <w:r w:rsidRPr="004A585B">
              <w:rPr>
                <w:rFonts w:asciiTheme="minorHAnsi" w:hAnsiTheme="minorHAnsi" w:cstheme="minorHAnsi"/>
                <w:color w:val="000000"/>
                <w:sz w:val="20"/>
                <w:szCs w:val="22"/>
              </w:rPr>
              <w:t>Konfigruppe</w:t>
            </w:r>
            <w:proofErr w:type="spellEnd"/>
            <w:r w:rsidRPr="004A585B">
              <w:rPr>
                <w:rFonts w:asciiTheme="minorHAnsi" w:hAnsiTheme="minorHAnsi" w:cstheme="minorHAnsi"/>
                <w:color w:val="000000"/>
                <w:sz w:val="20"/>
                <w:szCs w:val="22"/>
              </w:rPr>
              <w:t xml:space="preserve"> euch natürlich gegenseitig eure Filme zeigen.</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1984" w:type="dxa"/>
          </w:tcPr>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MF 3 Aufgabenmerkblatt für die </w:t>
            </w:r>
            <w:proofErr w:type="spellStart"/>
            <w:r w:rsidRPr="004A585B">
              <w:rPr>
                <w:rFonts w:asciiTheme="minorHAnsi" w:hAnsiTheme="minorHAnsi" w:cstheme="minorHAnsi"/>
                <w:color w:val="000000"/>
                <w:sz w:val="20"/>
                <w:szCs w:val="22"/>
              </w:rPr>
              <w:t>Konfis</w:t>
            </w:r>
            <w:proofErr w:type="spellEnd"/>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1985" w:type="dxa"/>
          </w:tcPr>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Plenum</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10 min</w:t>
            </w:r>
          </w:p>
        </w:tc>
      </w:tr>
      <w:tr w:rsidR="00EC474D" w:rsidRPr="00FF248F" w:rsidTr="00EC474D">
        <w:tc>
          <w:tcPr>
            <w:tcW w:w="9918"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 xml:space="preserve">Herstellung der </w:t>
            </w:r>
            <w:proofErr w:type="spellStart"/>
            <w:r w:rsidRPr="004A585B">
              <w:rPr>
                <w:rFonts w:asciiTheme="minorHAnsi" w:hAnsiTheme="minorHAnsi" w:cstheme="minorHAnsi"/>
                <w:b/>
                <w:bCs/>
                <w:color w:val="000000"/>
                <w:sz w:val="20"/>
                <w:szCs w:val="22"/>
              </w:rPr>
              <w:t>Paperclips</w:t>
            </w:r>
            <w:proofErr w:type="spellEnd"/>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lastRenderedPageBreak/>
              <w:t xml:space="preserve">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ziehen sich in ihre Teams zurück und erarbeiten ihre Story und die Symbole. Währenddessen bauen die </w:t>
            </w:r>
            <w:proofErr w:type="spellStart"/>
            <w:proofErr w:type="gramStart"/>
            <w:r w:rsidRPr="004A585B">
              <w:rPr>
                <w:rFonts w:asciiTheme="minorHAnsi" w:hAnsiTheme="minorHAnsi" w:cstheme="minorHAnsi"/>
                <w:color w:val="000000"/>
                <w:sz w:val="20"/>
                <w:szCs w:val="22"/>
              </w:rPr>
              <w:t>Gemeindeteamer:innen</w:t>
            </w:r>
            <w:proofErr w:type="spellEnd"/>
            <w:proofErr w:type="gramEnd"/>
            <w:r w:rsidRPr="004A585B">
              <w:rPr>
                <w:rFonts w:asciiTheme="minorHAnsi" w:hAnsiTheme="minorHAnsi" w:cstheme="minorHAnsi"/>
                <w:color w:val="000000"/>
                <w:sz w:val="20"/>
                <w:szCs w:val="22"/>
              </w:rPr>
              <w:t xml:space="preserve"> die Filmstationen auf (siehe MF 4 </w:t>
            </w:r>
            <w:proofErr w:type="spellStart"/>
            <w:r w:rsidRPr="004A585B">
              <w:rPr>
                <w:rFonts w:asciiTheme="minorHAnsi" w:hAnsiTheme="minorHAnsi" w:cstheme="minorHAnsi"/>
                <w:color w:val="000000"/>
                <w:sz w:val="20"/>
                <w:szCs w:val="22"/>
              </w:rPr>
              <w:t>Papercliptutorial</w:t>
            </w:r>
            <w:proofErr w:type="spellEnd"/>
            <w:r w:rsidRPr="004A585B">
              <w:rPr>
                <w:rFonts w:asciiTheme="minorHAnsi" w:hAnsiTheme="minorHAnsi" w:cstheme="minorHAnsi"/>
                <w:color w:val="000000"/>
                <w:sz w:val="20"/>
                <w:szCs w:val="22"/>
              </w:rPr>
              <w:t>).</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Nachdem die Filme aufgenommen wurden, können im Plenum per Handy oder per Laptop die Filme gezeigt werden. Bitte bringt die Smartphones mit den Filmen dann zum </w:t>
            </w:r>
            <w:proofErr w:type="spellStart"/>
            <w:r w:rsidRPr="004A585B">
              <w:rPr>
                <w:rFonts w:asciiTheme="minorHAnsi" w:hAnsiTheme="minorHAnsi" w:cstheme="minorHAnsi"/>
                <w:color w:val="000000"/>
                <w:sz w:val="20"/>
                <w:szCs w:val="22"/>
              </w:rPr>
              <w:t>InfoPoint</w:t>
            </w:r>
            <w:proofErr w:type="spellEnd"/>
            <w:r w:rsidRPr="004A585B">
              <w:rPr>
                <w:rFonts w:asciiTheme="minorHAnsi" w:hAnsiTheme="minorHAnsi" w:cstheme="minorHAnsi"/>
                <w:color w:val="000000"/>
                <w:sz w:val="20"/>
                <w:szCs w:val="22"/>
              </w:rPr>
              <w:t>. Dort übertragen wir sie auf Laptops und laden sie ggf. in die Cloud. Dort könnt ihr dann auf sie zugreifen.</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b/>
                <w:bCs/>
                <w:color w:val="000000"/>
                <w:sz w:val="20"/>
                <w:szCs w:val="22"/>
              </w:rPr>
            </w:pPr>
            <w:r w:rsidRPr="004A585B">
              <w:rPr>
                <w:rFonts w:asciiTheme="minorHAnsi" w:hAnsiTheme="minorHAnsi" w:cstheme="minorHAnsi"/>
                <w:color w:val="000000"/>
                <w:sz w:val="20"/>
                <w:szCs w:val="22"/>
              </w:rPr>
              <w:t>Danach folgt als Abschluss:</w:t>
            </w:r>
          </w:p>
        </w:tc>
        <w:tc>
          <w:tcPr>
            <w:tcW w:w="1984"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lastRenderedPageBreak/>
              <w:t>Für die Filmstationen:</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proofErr w:type="spellStart"/>
            <w:r w:rsidRPr="004A585B">
              <w:rPr>
                <w:rFonts w:asciiTheme="minorHAnsi" w:hAnsiTheme="minorHAnsi" w:cstheme="minorHAnsi"/>
                <w:color w:val="000000"/>
                <w:sz w:val="20"/>
                <w:szCs w:val="22"/>
              </w:rPr>
              <w:t>Flipchartbogen</w:t>
            </w:r>
            <w:proofErr w:type="spellEnd"/>
            <w:r w:rsidRPr="004A585B">
              <w:rPr>
                <w:rFonts w:asciiTheme="minorHAnsi" w:hAnsiTheme="minorHAnsi" w:cstheme="minorHAnsi"/>
                <w:color w:val="000000"/>
                <w:sz w:val="20"/>
                <w:szCs w:val="22"/>
              </w:rPr>
              <w:t>, Kreppband, Smartphone- Stativ, Smartphone- Stativ- Halter</w:t>
            </w:r>
          </w:p>
          <w:p w:rsidR="00EC474D" w:rsidRPr="004A585B" w:rsidRDefault="00EC474D" w:rsidP="002F704F">
            <w:pPr>
              <w:spacing w:after="240"/>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Für die Teams:</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Logbuch:</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Mögliche Ratschläge des Engels </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MF 2 Filmklappe</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Moderationskarten</w:t>
            </w:r>
          </w:p>
          <w:p w:rsidR="00EC474D" w:rsidRPr="004A585B" w:rsidRDefault="00EC474D" w:rsidP="002F704F">
            <w:pPr>
              <w:pStyle w:val="StandardWeb"/>
              <w:spacing w:before="0" w:beforeAutospacing="0" w:after="0" w:afterAutospacing="0"/>
              <w:rPr>
                <w:rFonts w:asciiTheme="minorHAnsi" w:hAnsiTheme="minorHAnsi" w:cstheme="minorHAnsi"/>
                <w:sz w:val="20"/>
              </w:rPr>
            </w:pPr>
            <w:proofErr w:type="spellStart"/>
            <w:r w:rsidRPr="004A585B">
              <w:rPr>
                <w:rFonts w:asciiTheme="minorHAnsi" w:hAnsiTheme="minorHAnsi" w:cstheme="minorHAnsi"/>
                <w:color w:val="000000"/>
                <w:sz w:val="20"/>
                <w:szCs w:val="22"/>
              </w:rPr>
              <w:t>Flipchartstifte</w:t>
            </w:r>
            <w:proofErr w:type="spellEnd"/>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Kreppband</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Scheren</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1985"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lastRenderedPageBreak/>
              <w:t xml:space="preserve">Teams á 3 - 5 </w:t>
            </w:r>
            <w:proofErr w:type="spellStart"/>
            <w:r w:rsidRPr="004A585B">
              <w:rPr>
                <w:rFonts w:asciiTheme="minorHAnsi" w:hAnsiTheme="minorHAnsi" w:cstheme="minorHAnsi"/>
                <w:color w:val="000000"/>
                <w:sz w:val="20"/>
                <w:szCs w:val="22"/>
              </w:rPr>
              <w:t>Konfis</w:t>
            </w:r>
            <w:proofErr w:type="spellEnd"/>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lastRenderedPageBreak/>
              <w:t>Dauer</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100 min</w:t>
            </w:r>
          </w:p>
        </w:tc>
      </w:tr>
      <w:tr w:rsidR="00EC474D" w:rsidRPr="00FF248F" w:rsidTr="00EC474D">
        <w:tc>
          <w:tcPr>
            <w:tcW w:w="9918"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Persönliche Vertiefung</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Manchmal kann man sich den Satz, der hilft, nicht selbst sagen. U.a. dafür ist die Bibel da. Sucht euch einen Satz aus, an den ihr erinnert werden wollt, wenn Ihr in einem Streit mit einer </w:t>
            </w:r>
            <w:proofErr w:type="spellStart"/>
            <w:r w:rsidRPr="004A585B">
              <w:rPr>
                <w:rFonts w:asciiTheme="minorHAnsi" w:hAnsiTheme="minorHAnsi" w:cstheme="minorHAnsi"/>
                <w:color w:val="000000"/>
                <w:sz w:val="20"/>
                <w:szCs w:val="22"/>
              </w:rPr>
              <w:t>Freund:in</w:t>
            </w:r>
            <w:proofErr w:type="spellEnd"/>
            <w:r w:rsidRPr="004A585B">
              <w:rPr>
                <w:rFonts w:asciiTheme="minorHAnsi" w:hAnsiTheme="minorHAnsi" w:cstheme="minorHAnsi"/>
                <w:color w:val="000000"/>
                <w:sz w:val="20"/>
                <w:szCs w:val="22"/>
              </w:rPr>
              <w:t xml:space="preserve"> steckt. Den schreibt ihr in das Logbuch.</w:t>
            </w:r>
          </w:p>
          <w:p w:rsidR="00EC474D" w:rsidRDefault="00EC474D" w:rsidP="002F704F">
            <w:pPr>
              <w:pStyle w:val="StandardWeb"/>
              <w:spacing w:before="0" w:beforeAutospacing="0" w:after="0" w:afterAutospacing="0"/>
              <w:rPr>
                <w:rFonts w:asciiTheme="minorHAnsi" w:hAnsiTheme="minorHAnsi" w:cstheme="minorHAnsi"/>
                <w:b/>
                <w:bCs/>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b/>
                <w:bCs/>
                <w:color w:val="000000"/>
                <w:sz w:val="20"/>
                <w:szCs w:val="22"/>
              </w:rPr>
            </w:pPr>
          </w:p>
        </w:tc>
        <w:tc>
          <w:tcPr>
            <w:tcW w:w="1984" w:type="dxa"/>
          </w:tcPr>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Logbuch</w:t>
            </w:r>
          </w:p>
        </w:tc>
        <w:tc>
          <w:tcPr>
            <w:tcW w:w="1985"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Einzelarbeit</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5 min</w:t>
            </w:r>
          </w:p>
        </w:tc>
      </w:tr>
      <w:tr w:rsidR="00EC474D" w:rsidRPr="00FF248F" w:rsidTr="00EC474D">
        <w:tc>
          <w:tcPr>
            <w:tcW w:w="9918"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Liturgischer Abschluss</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i/>
                <w:iCs/>
                <w:color w:val="000000"/>
                <w:sz w:val="20"/>
                <w:szCs w:val="22"/>
              </w:rPr>
              <w:t>Freundschaftsgebet</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Guter Gott,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du weißt, dass wir alle Freunde brauchen,</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jemanden, der uns versteht,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der zu uns hält,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der uns hilft,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der mit uns lacht und uns zum Lachen bringt.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So eine Freundschaft ist wertvoll.</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lastRenderedPageBreak/>
              <w:t>Aber Freundschaften sind manchmal auch kompliziert.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Jemand wendet sich ab und ich weiß nicht warum.</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Jemand erwartet zu viel von mir.</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Oder ich erwarte zu viel von ihm oder ihr.</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Manchmal verletzen mich Freunde so, dass die Freundschaft zerbricht.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Manchmal schlafen Freundschaften einfach ein und ich finde andere Freunde.</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Guter Gott,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du bist in unseren Freundschaften dabei. Du bist zuverlässig. Hilf uns Freundschaften zu verabschieden, deren Zeit vorbei ist, </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hilf uns Konflikte zu lösen, die gelöst werden können und gib uns die Freunde, die wir brauchen. </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Hilf uns selbst gute Freunde zu sein.</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Du bist immer für uns da. </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Darauf vertrauen wir.</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Amen.</w:t>
            </w:r>
          </w:p>
          <w:p w:rsidR="00EC474D" w:rsidRPr="004A585B" w:rsidRDefault="00EC474D" w:rsidP="002F704F">
            <w:pPr>
              <w:pStyle w:val="StandardWeb"/>
              <w:spacing w:before="0" w:beforeAutospacing="0" w:after="0" w:afterAutospacing="0"/>
              <w:rPr>
                <w:rFonts w:asciiTheme="minorHAnsi" w:hAnsiTheme="minorHAnsi" w:cstheme="minorHAnsi"/>
                <w:b/>
                <w:bCs/>
                <w:color w:val="000000"/>
                <w:sz w:val="20"/>
                <w:szCs w:val="22"/>
              </w:rPr>
            </w:pPr>
          </w:p>
        </w:tc>
        <w:tc>
          <w:tcPr>
            <w:tcW w:w="1984" w:type="dxa"/>
          </w:tcPr>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1985"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Plenum</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Dauer ca. 5 min</w:t>
            </w:r>
          </w:p>
        </w:tc>
      </w:tr>
    </w:tbl>
    <w:p w:rsidR="00EC474D" w:rsidRPr="000A2439" w:rsidRDefault="00EC474D" w:rsidP="00EC474D">
      <w:pPr>
        <w:pStyle w:val="StandardWeb"/>
        <w:spacing w:before="0" w:beforeAutospacing="0" w:after="0" w:afterAutospacing="0"/>
        <w:rPr>
          <w:rFonts w:asciiTheme="minorHAnsi" w:hAnsiTheme="minorHAnsi" w:cstheme="minorHAnsi"/>
        </w:rPr>
      </w:pPr>
      <w:r w:rsidRPr="000A2439">
        <w:rPr>
          <w:rFonts w:asciiTheme="minorHAnsi" w:hAnsiTheme="minorHAnsi" w:cstheme="minorHAnsi"/>
          <w:color w:val="000000"/>
        </w:rPr>
        <w:t> </w:t>
      </w:r>
    </w:p>
    <w:p w:rsidR="00EC474D" w:rsidRPr="000A2439" w:rsidRDefault="00EC474D" w:rsidP="00EC474D">
      <w:pPr>
        <w:pStyle w:val="StandardWeb"/>
        <w:spacing w:before="0" w:beforeAutospacing="0" w:after="0" w:afterAutospacing="0"/>
        <w:rPr>
          <w:rFonts w:asciiTheme="minorHAnsi" w:hAnsiTheme="minorHAnsi" w:cstheme="minorHAnsi"/>
          <w:b/>
        </w:rPr>
      </w:pPr>
      <w:r w:rsidRPr="000A2439">
        <w:rPr>
          <w:rFonts w:asciiTheme="minorHAnsi" w:hAnsiTheme="minorHAnsi" w:cstheme="minorHAnsi"/>
          <w:b/>
          <w:color w:val="000000"/>
        </w:rPr>
        <w:t>Fragen zu Freundschaften (Logbuch):</w:t>
      </w:r>
    </w:p>
    <w:p w:rsidR="00EC474D" w:rsidRPr="000A2439" w:rsidRDefault="00EC474D" w:rsidP="00EC474D">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Was bedeutet Freundschaft?</w:t>
      </w:r>
    </w:p>
    <w:p w:rsidR="00EC474D" w:rsidRPr="000A2439" w:rsidRDefault="00EC474D" w:rsidP="00EC474D">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Was macht einen guten Freund oder eine gute Freundin aus? </w:t>
      </w:r>
    </w:p>
    <w:p w:rsidR="00EC474D" w:rsidRPr="000A2439" w:rsidRDefault="00EC474D" w:rsidP="00EC474D">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Was darf </w:t>
      </w:r>
      <w:proofErr w:type="spellStart"/>
      <w:proofErr w:type="gramStart"/>
      <w:r w:rsidRPr="000A2439">
        <w:rPr>
          <w:rFonts w:asciiTheme="minorHAnsi" w:hAnsiTheme="minorHAnsi" w:cstheme="minorHAnsi"/>
          <w:color w:val="000000"/>
          <w:sz w:val="22"/>
          <w:szCs w:val="22"/>
        </w:rPr>
        <w:t>ein:e</w:t>
      </w:r>
      <w:proofErr w:type="spellEnd"/>
      <w:proofErr w:type="gramEnd"/>
      <w:r w:rsidRPr="000A2439">
        <w:rPr>
          <w:rFonts w:asciiTheme="minorHAnsi" w:hAnsiTheme="minorHAnsi" w:cstheme="minorHAnsi"/>
          <w:color w:val="000000"/>
          <w:sz w:val="22"/>
          <w:szCs w:val="22"/>
        </w:rPr>
        <w:t xml:space="preserve"> gute </w:t>
      </w:r>
      <w:proofErr w:type="spellStart"/>
      <w:r w:rsidRPr="000A2439">
        <w:rPr>
          <w:rFonts w:asciiTheme="minorHAnsi" w:hAnsiTheme="minorHAnsi" w:cstheme="minorHAnsi"/>
          <w:color w:val="000000"/>
          <w:sz w:val="22"/>
          <w:szCs w:val="22"/>
        </w:rPr>
        <w:t>Freund:in</w:t>
      </w:r>
      <w:proofErr w:type="spellEnd"/>
      <w:r w:rsidRPr="000A2439">
        <w:rPr>
          <w:rFonts w:asciiTheme="minorHAnsi" w:hAnsiTheme="minorHAnsi" w:cstheme="minorHAnsi"/>
          <w:color w:val="000000"/>
          <w:sz w:val="22"/>
          <w:szCs w:val="22"/>
        </w:rPr>
        <w:t xml:space="preserve"> auf keinen Fall tun? </w:t>
      </w:r>
    </w:p>
    <w:p w:rsidR="00EC474D" w:rsidRPr="000A2439" w:rsidRDefault="00EC474D" w:rsidP="00EC474D">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Wie oft treffen sich gute </w:t>
      </w:r>
      <w:proofErr w:type="spellStart"/>
      <w:proofErr w:type="gramStart"/>
      <w:r w:rsidRPr="000A2439">
        <w:rPr>
          <w:rFonts w:asciiTheme="minorHAnsi" w:hAnsiTheme="minorHAnsi" w:cstheme="minorHAnsi"/>
          <w:color w:val="000000"/>
          <w:sz w:val="22"/>
          <w:szCs w:val="22"/>
        </w:rPr>
        <w:t>Freund:innen</w:t>
      </w:r>
      <w:proofErr w:type="spellEnd"/>
      <w:proofErr w:type="gramEnd"/>
      <w:r w:rsidRPr="000A2439">
        <w:rPr>
          <w:rFonts w:asciiTheme="minorHAnsi" w:hAnsiTheme="minorHAnsi" w:cstheme="minorHAnsi"/>
          <w:color w:val="000000"/>
          <w:sz w:val="22"/>
          <w:szCs w:val="22"/>
        </w:rPr>
        <w:t>? </w:t>
      </w:r>
    </w:p>
    <w:p w:rsidR="00EC474D" w:rsidRPr="000A2439" w:rsidRDefault="00EC474D" w:rsidP="00EC474D">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Wie gehen Freundschaften, wenn beide weit entfernt voneinander wohnen?</w:t>
      </w:r>
    </w:p>
    <w:p w:rsidR="00EC474D" w:rsidRPr="000A2439" w:rsidRDefault="00EC474D" w:rsidP="00EC474D">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Wie viele </w:t>
      </w:r>
      <w:proofErr w:type="spellStart"/>
      <w:proofErr w:type="gramStart"/>
      <w:r w:rsidRPr="000A2439">
        <w:rPr>
          <w:rFonts w:asciiTheme="minorHAnsi" w:hAnsiTheme="minorHAnsi" w:cstheme="minorHAnsi"/>
          <w:color w:val="000000"/>
          <w:sz w:val="22"/>
          <w:szCs w:val="22"/>
        </w:rPr>
        <w:t>Freund:innen</w:t>
      </w:r>
      <w:proofErr w:type="spellEnd"/>
      <w:proofErr w:type="gramEnd"/>
      <w:r w:rsidRPr="000A2439">
        <w:rPr>
          <w:rFonts w:asciiTheme="minorHAnsi" w:hAnsiTheme="minorHAnsi" w:cstheme="minorHAnsi"/>
          <w:color w:val="000000"/>
          <w:sz w:val="22"/>
          <w:szCs w:val="22"/>
        </w:rPr>
        <w:t xml:space="preserve"> braucht man?</w:t>
      </w:r>
    </w:p>
    <w:p w:rsidR="00EC474D" w:rsidRPr="000A2439" w:rsidRDefault="00EC474D" w:rsidP="00EC474D">
      <w:pPr>
        <w:rPr>
          <w:rFonts w:cstheme="minorHAnsi"/>
          <w:sz w:val="24"/>
          <w:szCs w:val="24"/>
        </w:rPr>
      </w:pPr>
    </w:p>
    <w:p w:rsidR="00EC474D" w:rsidRPr="000A2439" w:rsidRDefault="00EC474D" w:rsidP="00EC474D">
      <w:pPr>
        <w:pStyle w:val="StandardWeb"/>
        <w:spacing w:before="0" w:beforeAutospacing="0" w:after="0" w:afterAutospacing="0"/>
        <w:rPr>
          <w:rFonts w:asciiTheme="minorHAnsi" w:hAnsiTheme="minorHAnsi" w:cstheme="minorHAnsi"/>
          <w:b/>
        </w:rPr>
      </w:pPr>
      <w:r w:rsidRPr="000A2439">
        <w:rPr>
          <w:rFonts w:asciiTheme="minorHAnsi" w:hAnsiTheme="minorHAnsi" w:cstheme="minorHAnsi"/>
          <w:b/>
          <w:color w:val="000000"/>
          <w:sz w:val="22"/>
          <w:szCs w:val="22"/>
        </w:rPr>
        <w:t>Zitate Freundschaft (Logbuch):</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Großzügigkeit ist das Wesen der Freundschaft. (Oscar Wilde)</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Jede Freundschaft beginnt beim Nutzen. (Epikur)</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Jemanden mögen, heißt, Zeit für ihn oder sie zu haben.</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Eigennutz ist die Klippe, an der jede Freundschaft zerschellt. (Ludwig Tieck)</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Bei Geld hört die Freundschaft auf.</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Es ist keine Freundschaft, wenn nur der Freund, die Freundin schafft.</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Liebe heißt nicht klammern, sondern Freiheit.</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proofErr w:type="spellStart"/>
      <w:proofErr w:type="gramStart"/>
      <w:r w:rsidRPr="000A2439">
        <w:rPr>
          <w:rFonts w:asciiTheme="minorHAnsi" w:hAnsiTheme="minorHAnsi" w:cstheme="minorHAnsi"/>
          <w:color w:val="000000"/>
          <w:sz w:val="22"/>
          <w:szCs w:val="22"/>
        </w:rPr>
        <w:t>Ein:e</w:t>
      </w:r>
      <w:proofErr w:type="spellEnd"/>
      <w:proofErr w:type="gramEnd"/>
      <w:r w:rsidRPr="000A2439">
        <w:rPr>
          <w:rFonts w:asciiTheme="minorHAnsi" w:hAnsiTheme="minorHAnsi" w:cstheme="minorHAnsi"/>
          <w:color w:val="000000"/>
          <w:sz w:val="22"/>
          <w:szCs w:val="22"/>
        </w:rPr>
        <w:t xml:space="preserve"> </w:t>
      </w:r>
      <w:proofErr w:type="spellStart"/>
      <w:r w:rsidRPr="000A2439">
        <w:rPr>
          <w:rFonts w:asciiTheme="minorHAnsi" w:hAnsiTheme="minorHAnsi" w:cstheme="minorHAnsi"/>
          <w:color w:val="000000"/>
          <w:sz w:val="22"/>
          <w:szCs w:val="22"/>
        </w:rPr>
        <w:t>Freund:in</w:t>
      </w:r>
      <w:proofErr w:type="spellEnd"/>
      <w:r w:rsidRPr="000A2439">
        <w:rPr>
          <w:rFonts w:asciiTheme="minorHAnsi" w:hAnsiTheme="minorHAnsi" w:cstheme="minorHAnsi"/>
          <w:color w:val="000000"/>
          <w:sz w:val="22"/>
          <w:szCs w:val="22"/>
        </w:rPr>
        <w:t xml:space="preserve"> ist jemand, die alles von dir weiß und dich trotzdem liebt.</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lastRenderedPageBreak/>
        <w:t>Gott kann nicht überall sein, darum schuf Gott Engel ohne Flügel und nannte sie “Freunde”.</w:t>
      </w:r>
    </w:p>
    <w:p w:rsidR="00EC474D" w:rsidRPr="000A2439" w:rsidRDefault="00EC474D" w:rsidP="00EC474D">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Freundschaft ist nicht nur ein Geschenk, sondern auch eine dauerhafte Aufgabe.</w:t>
      </w:r>
    </w:p>
    <w:p w:rsidR="00EC474D" w:rsidRPr="000A2439" w:rsidRDefault="00EC474D" w:rsidP="00EC474D">
      <w:pPr>
        <w:rPr>
          <w:rFonts w:cstheme="minorHAnsi"/>
          <w:sz w:val="24"/>
          <w:szCs w:val="24"/>
        </w:rPr>
      </w:pPr>
    </w:p>
    <w:p w:rsidR="00EC474D" w:rsidRPr="000A2439" w:rsidRDefault="00EC474D" w:rsidP="00EC474D">
      <w:pPr>
        <w:pStyle w:val="StandardWeb"/>
        <w:spacing w:before="0" w:beforeAutospacing="0" w:after="0" w:afterAutospacing="0"/>
        <w:rPr>
          <w:rFonts w:asciiTheme="minorHAnsi" w:hAnsiTheme="minorHAnsi" w:cstheme="minorHAnsi"/>
          <w:b/>
        </w:rPr>
      </w:pPr>
      <w:r w:rsidRPr="000A2439">
        <w:rPr>
          <w:rFonts w:asciiTheme="minorHAnsi" w:hAnsiTheme="minorHAnsi" w:cstheme="minorHAnsi"/>
          <w:b/>
          <w:color w:val="000000"/>
          <w:sz w:val="22"/>
          <w:szCs w:val="22"/>
        </w:rPr>
        <w:t>Zitate für den Konflikt (Logbuch):</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Liebe deinen Mitmenschen wie dich selbst. </w:t>
      </w:r>
      <w:r w:rsidRPr="000A2439">
        <w:rPr>
          <w:rFonts w:asciiTheme="minorHAnsi" w:hAnsiTheme="minorHAnsi" w:cstheme="minorHAnsi"/>
          <w:i/>
          <w:iCs/>
          <w:color w:val="000000"/>
          <w:sz w:val="22"/>
          <w:szCs w:val="22"/>
        </w:rPr>
        <w:t>3. Mose 19,18</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Kein Problem wird gelöst, wenn wir träge darauf warten, dass Gott sich darum kümmert. </w:t>
      </w:r>
      <w:r w:rsidRPr="000A2439">
        <w:rPr>
          <w:rFonts w:asciiTheme="minorHAnsi" w:hAnsiTheme="minorHAnsi" w:cstheme="minorHAnsi"/>
          <w:i/>
          <w:iCs/>
          <w:color w:val="000000"/>
          <w:sz w:val="22"/>
          <w:szCs w:val="22"/>
        </w:rPr>
        <w:t>Martin Luther King</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Gute Manieren bestehen aus lauter kleinen Opfern. </w:t>
      </w:r>
      <w:r w:rsidRPr="000A2439">
        <w:rPr>
          <w:rFonts w:asciiTheme="minorHAnsi" w:hAnsiTheme="minorHAnsi" w:cstheme="minorHAnsi"/>
          <w:i/>
          <w:iCs/>
          <w:color w:val="000000"/>
          <w:sz w:val="22"/>
          <w:szCs w:val="22"/>
        </w:rPr>
        <w:t>Ralph Waldo Emerson</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Wenn dein Bruder - oder deine Schwester - dir Unrecht tut: Geh hin und stell ihn unter vier Augen zur Rede! Wenn er auf dich hört, hast du deinen Bruder zurückgewonnen. Wenn er aber nicht auf dich hört, dann nimm noch ein oder zwei andere mit zu ihm. (...) </w:t>
      </w:r>
      <w:proofErr w:type="spellStart"/>
      <w:r w:rsidRPr="000A2439">
        <w:rPr>
          <w:rFonts w:asciiTheme="minorHAnsi" w:hAnsiTheme="minorHAnsi" w:cstheme="minorHAnsi"/>
          <w:i/>
          <w:iCs/>
          <w:color w:val="000000"/>
          <w:sz w:val="22"/>
          <w:szCs w:val="22"/>
        </w:rPr>
        <w:t>Mt</w:t>
      </w:r>
      <w:proofErr w:type="spellEnd"/>
      <w:r w:rsidRPr="000A2439">
        <w:rPr>
          <w:rFonts w:asciiTheme="minorHAnsi" w:hAnsiTheme="minorHAnsi" w:cstheme="minorHAnsi"/>
          <w:i/>
          <w:iCs/>
          <w:color w:val="000000"/>
          <w:sz w:val="22"/>
          <w:szCs w:val="22"/>
        </w:rPr>
        <w:t xml:space="preserve"> 18, 15- 16</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Wenn dein Bruder - und das gilt entsprechend für deine Schwester -dir Unrecht tut, weise ihn zurecht! Wenn er sich dann ändert, vergib ihm! Vielleicht tut er dir siebenmal am Tag Unrecht und kommt siebenmal zu dir und sagt: “Ich will mich ändern!” Dann sollst du ihm jedes Mal vergeben. </w:t>
      </w:r>
      <w:r w:rsidRPr="000A2439">
        <w:rPr>
          <w:rFonts w:asciiTheme="minorHAnsi" w:hAnsiTheme="minorHAnsi" w:cstheme="minorHAnsi"/>
          <w:i/>
          <w:iCs/>
          <w:color w:val="000000"/>
          <w:sz w:val="22"/>
          <w:szCs w:val="22"/>
        </w:rPr>
        <w:t>Lukas 17, 3-4</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Glücklich ist der Mensch, der nicht dem Vorbild der Frevler folgt und nicht den Weg der Sünder betritt. Mit Leuten, die über andere lästern setzt er sich nicht an einen Tisch. </w:t>
      </w:r>
      <w:r w:rsidRPr="000A2439">
        <w:rPr>
          <w:rFonts w:asciiTheme="minorHAnsi" w:hAnsiTheme="minorHAnsi" w:cstheme="minorHAnsi"/>
          <w:i/>
          <w:iCs/>
          <w:color w:val="000000"/>
          <w:sz w:val="22"/>
          <w:szCs w:val="22"/>
        </w:rPr>
        <w:t>Psalm 1,1</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Die Sprache hat Macht über Leben und Tod. Wer sie liebevoll gebraucht, genießt ihre Frucht. </w:t>
      </w:r>
      <w:r w:rsidRPr="000A2439">
        <w:rPr>
          <w:rFonts w:asciiTheme="minorHAnsi" w:hAnsiTheme="minorHAnsi" w:cstheme="minorHAnsi"/>
          <w:i/>
          <w:iCs/>
          <w:color w:val="000000"/>
          <w:sz w:val="22"/>
          <w:szCs w:val="22"/>
        </w:rPr>
        <w:t>Sprüche 18, 21</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Wer Fehler zudeckt, erhält die Freundschaft. Wer aber immer wieder davon anfängt, zerstört sie. </w:t>
      </w:r>
      <w:proofErr w:type="spellStart"/>
      <w:r w:rsidRPr="000A2439">
        <w:rPr>
          <w:rFonts w:asciiTheme="minorHAnsi" w:hAnsiTheme="minorHAnsi" w:cstheme="minorHAnsi"/>
          <w:i/>
          <w:iCs/>
          <w:color w:val="000000"/>
          <w:sz w:val="22"/>
          <w:szCs w:val="22"/>
        </w:rPr>
        <w:t>Spr</w:t>
      </w:r>
      <w:proofErr w:type="spellEnd"/>
      <w:r w:rsidRPr="000A2439">
        <w:rPr>
          <w:rFonts w:asciiTheme="minorHAnsi" w:hAnsiTheme="minorHAnsi" w:cstheme="minorHAnsi"/>
          <w:i/>
          <w:iCs/>
          <w:color w:val="000000"/>
          <w:sz w:val="22"/>
          <w:szCs w:val="22"/>
        </w:rPr>
        <w:t xml:space="preserve"> 17,9</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Bei unbändigem Zorn hilft ein Geschenk, das man in der Manteltasche </w:t>
      </w:r>
      <w:proofErr w:type="gramStart"/>
      <w:r w:rsidRPr="000A2439">
        <w:rPr>
          <w:rFonts w:asciiTheme="minorHAnsi" w:hAnsiTheme="minorHAnsi" w:cstheme="minorHAnsi"/>
          <w:color w:val="000000"/>
          <w:sz w:val="22"/>
          <w:szCs w:val="22"/>
        </w:rPr>
        <w:t>dabei hat</w:t>
      </w:r>
      <w:proofErr w:type="gramEnd"/>
      <w:r w:rsidRPr="000A2439">
        <w:rPr>
          <w:rFonts w:asciiTheme="minorHAnsi" w:hAnsiTheme="minorHAnsi" w:cstheme="minorHAnsi"/>
          <w:color w:val="000000"/>
          <w:sz w:val="22"/>
          <w:szCs w:val="22"/>
        </w:rPr>
        <w:t xml:space="preserve">. </w:t>
      </w:r>
      <w:proofErr w:type="spellStart"/>
      <w:r w:rsidRPr="000A2439">
        <w:rPr>
          <w:rFonts w:asciiTheme="minorHAnsi" w:hAnsiTheme="minorHAnsi" w:cstheme="minorHAnsi"/>
          <w:i/>
          <w:iCs/>
          <w:color w:val="000000"/>
          <w:sz w:val="22"/>
          <w:szCs w:val="22"/>
        </w:rPr>
        <w:t>Spr</w:t>
      </w:r>
      <w:proofErr w:type="spellEnd"/>
      <w:r w:rsidRPr="000A2439">
        <w:rPr>
          <w:rFonts w:asciiTheme="minorHAnsi" w:hAnsiTheme="minorHAnsi" w:cstheme="minorHAnsi"/>
          <w:i/>
          <w:iCs/>
          <w:color w:val="000000"/>
          <w:sz w:val="22"/>
          <w:szCs w:val="22"/>
        </w:rPr>
        <w:t xml:space="preserve"> 21,14</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Nimm dir keinen jähzornigen Menschen zum Freund und hab keinen Umgang mit einem Hitzkopf! </w:t>
      </w:r>
      <w:proofErr w:type="spellStart"/>
      <w:r w:rsidRPr="000A2439">
        <w:rPr>
          <w:rFonts w:asciiTheme="minorHAnsi" w:hAnsiTheme="minorHAnsi" w:cstheme="minorHAnsi"/>
          <w:i/>
          <w:iCs/>
          <w:color w:val="000000"/>
          <w:sz w:val="22"/>
          <w:szCs w:val="22"/>
        </w:rPr>
        <w:t>Spr</w:t>
      </w:r>
      <w:proofErr w:type="spellEnd"/>
      <w:r w:rsidRPr="000A2439">
        <w:rPr>
          <w:rFonts w:asciiTheme="minorHAnsi" w:hAnsiTheme="minorHAnsi" w:cstheme="minorHAnsi"/>
          <w:i/>
          <w:iCs/>
          <w:color w:val="000000"/>
          <w:sz w:val="22"/>
          <w:szCs w:val="22"/>
        </w:rPr>
        <w:t xml:space="preserve"> 22, 24</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 xml:space="preserve">Es ist wie ein Kuss auf die Lippen, wenn einer eine ehrliche Antwort gibt. </w:t>
      </w:r>
      <w:proofErr w:type="spellStart"/>
      <w:r w:rsidRPr="000A2439">
        <w:rPr>
          <w:rFonts w:asciiTheme="minorHAnsi" w:hAnsiTheme="minorHAnsi" w:cstheme="minorHAnsi"/>
          <w:i/>
          <w:iCs/>
          <w:color w:val="000000"/>
          <w:sz w:val="22"/>
          <w:szCs w:val="22"/>
        </w:rPr>
        <w:t>Spr</w:t>
      </w:r>
      <w:proofErr w:type="spellEnd"/>
      <w:r w:rsidRPr="000A2439">
        <w:rPr>
          <w:rFonts w:asciiTheme="minorHAnsi" w:hAnsiTheme="minorHAnsi" w:cstheme="minorHAnsi"/>
          <w:i/>
          <w:iCs/>
          <w:color w:val="000000"/>
          <w:sz w:val="22"/>
          <w:szCs w:val="22"/>
        </w:rPr>
        <w:t xml:space="preserve"> 24,26</w:t>
      </w:r>
    </w:p>
    <w:p w:rsidR="00EC474D" w:rsidRPr="000A2439" w:rsidRDefault="00EC474D" w:rsidP="00EC474D">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0A2439">
        <w:rPr>
          <w:rFonts w:asciiTheme="minorHAnsi" w:hAnsiTheme="minorHAnsi" w:cstheme="minorHAnsi"/>
          <w:color w:val="000000"/>
          <w:sz w:val="22"/>
          <w:szCs w:val="22"/>
        </w:rPr>
        <w:t>Eisen wird durch Eisen geschärft und ein Mensch durch wahre Freundschaft. </w:t>
      </w:r>
    </w:p>
    <w:p w:rsidR="00EC474D" w:rsidRDefault="00EC474D" w:rsidP="00EC474D">
      <w:pPr>
        <w:pStyle w:val="StandardWeb"/>
        <w:spacing w:before="0" w:beforeAutospacing="0" w:after="0" w:afterAutospacing="0"/>
        <w:ind w:left="720"/>
        <w:rPr>
          <w:rFonts w:asciiTheme="minorHAnsi" w:hAnsiTheme="minorHAnsi" w:cstheme="minorHAnsi"/>
          <w:i/>
          <w:iCs/>
          <w:color w:val="000000"/>
          <w:sz w:val="22"/>
          <w:szCs w:val="22"/>
        </w:rPr>
      </w:pPr>
      <w:r w:rsidRPr="000A2439">
        <w:rPr>
          <w:rFonts w:asciiTheme="minorHAnsi" w:hAnsiTheme="minorHAnsi" w:cstheme="minorHAnsi"/>
          <w:i/>
          <w:iCs/>
          <w:color w:val="000000"/>
          <w:sz w:val="22"/>
          <w:szCs w:val="22"/>
        </w:rPr>
        <w:t>Spr. 27,17</w:t>
      </w:r>
    </w:p>
    <w:p w:rsidR="00EC474D" w:rsidRDefault="00EC474D" w:rsidP="00EC474D">
      <w:pPr>
        <w:rPr>
          <w:rFonts w:eastAsia="Times New Roman" w:cstheme="minorHAnsi"/>
          <w:i/>
          <w:iCs/>
          <w:color w:val="000000"/>
          <w:lang w:eastAsia="de-DE"/>
        </w:rPr>
      </w:pPr>
      <w:r>
        <w:rPr>
          <w:rFonts w:eastAsia="Times New Roman" w:cstheme="minorHAnsi"/>
          <w:i/>
          <w:iCs/>
          <w:color w:val="000000"/>
          <w:lang w:eastAsia="de-DE"/>
        </w:rPr>
        <w:br w:type="page"/>
      </w:r>
    </w:p>
    <w:p w:rsidR="00EC474D" w:rsidRPr="00DC0256" w:rsidRDefault="00EC474D" w:rsidP="00EC474D">
      <w:pPr>
        <w:pStyle w:val="berschrift3"/>
      </w:pPr>
      <w:bookmarkStart w:id="3" w:name="_Toc99974059"/>
      <w:r w:rsidRPr="00DC0256">
        <w:lastRenderedPageBreak/>
        <w:t>Samstag „Die Feier deines Lebens“</w:t>
      </w:r>
      <w:bookmarkEnd w:id="3"/>
    </w:p>
    <w:p w:rsidR="00EC474D" w:rsidRPr="004A585B" w:rsidRDefault="00EC474D" w:rsidP="00EC474D">
      <w:pPr>
        <w:pStyle w:val="KeinLeerraum"/>
        <w:rPr>
          <w:rFonts w:cstheme="minorHAnsi"/>
          <w:b/>
          <w:bCs/>
          <w:color w:val="83CDDF"/>
          <w:sz w:val="28"/>
          <w:szCs w:val="32"/>
        </w:rPr>
      </w:pPr>
      <w:r w:rsidRPr="004A585B">
        <w:rPr>
          <w:rFonts w:cstheme="minorHAnsi"/>
          <w:b/>
          <w:bCs/>
          <w:color w:val="83CDDF"/>
          <w:sz w:val="28"/>
          <w:szCs w:val="32"/>
        </w:rPr>
        <w:t xml:space="preserve">„Ich bin das Brot des Lebens. (...) Wer zu mir kommt, den werde ich nicht hinausstoßen.“ </w:t>
      </w:r>
      <w:proofErr w:type="spellStart"/>
      <w:r w:rsidRPr="004A585B">
        <w:rPr>
          <w:rFonts w:cstheme="minorHAnsi"/>
          <w:b/>
          <w:bCs/>
          <w:color w:val="83CDDF"/>
          <w:sz w:val="28"/>
          <w:szCs w:val="32"/>
        </w:rPr>
        <w:t>Joh</w:t>
      </w:r>
      <w:proofErr w:type="spellEnd"/>
      <w:r w:rsidRPr="004A585B">
        <w:rPr>
          <w:rFonts w:cstheme="minorHAnsi"/>
          <w:b/>
          <w:bCs/>
          <w:color w:val="83CDDF"/>
          <w:sz w:val="28"/>
          <w:szCs w:val="32"/>
        </w:rPr>
        <w:t xml:space="preserve"> 6, 35.37</w:t>
      </w:r>
    </w:p>
    <w:p w:rsidR="00EC474D" w:rsidRPr="00DC0256" w:rsidRDefault="00EC474D" w:rsidP="00EC474D">
      <w:pPr>
        <w:pStyle w:val="StandardWeb"/>
        <w:spacing w:before="0" w:beforeAutospacing="0" w:after="0" w:afterAutospacing="0"/>
        <w:rPr>
          <w:rFonts w:asciiTheme="minorHAnsi" w:hAnsiTheme="minorHAnsi" w:cstheme="minorHAnsi"/>
        </w:rPr>
      </w:pPr>
      <w:r w:rsidRPr="00DC0256">
        <w:rPr>
          <w:rFonts w:asciiTheme="minorHAnsi" w:hAnsiTheme="minorHAnsi" w:cstheme="minorHAnsi"/>
          <w:color w:val="000000"/>
          <w:sz w:val="22"/>
          <w:szCs w:val="22"/>
        </w:rPr>
        <w:t> </w:t>
      </w:r>
    </w:p>
    <w:p w:rsidR="00EC474D" w:rsidRPr="00DC0256" w:rsidRDefault="00EC474D" w:rsidP="00EC474D">
      <w:pPr>
        <w:rPr>
          <w:rFonts w:cstheme="minorHAnsi"/>
        </w:rPr>
      </w:pPr>
      <w:r w:rsidRPr="00DC0256">
        <w:rPr>
          <w:b/>
          <w:color w:val="BC719E"/>
          <w:sz w:val="24"/>
        </w:rPr>
        <w:t>Überblick</w:t>
      </w:r>
    </w:p>
    <w:p w:rsidR="00EC474D" w:rsidRPr="00DC0256" w:rsidRDefault="00EC474D" w:rsidP="00EC474D">
      <w:pPr>
        <w:pStyle w:val="StandardWeb"/>
        <w:spacing w:before="0" w:beforeAutospacing="0" w:after="0" w:afterAutospacing="0"/>
        <w:rPr>
          <w:rFonts w:asciiTheme="minorHAnsi" w:hAnsiTheme="minorHAnsi" w:cstheme="minorHAnsi"/>
        </w:rPr>
      </w:pPr>
      <w:r w:rsidRPr="00DC0256">
        <w:rPr>
          <w:rFonts w:asciiTheme="minorHAnsi" w:hAnsiTheme="minorHAnsi" w:cstheme="minorHAnsi"/>
          <w:color w:val="000000"/>
          <w:sz w:val="22"/>
          <w:szCs w:val="22"/>
        </w:rPr>
        <w:t xml:space="preserve">Die Bibel benutzt das Bild eines Festmahls für das Reich Gottes. Was macht dieses Festmahl aus? Wie zeigen sich Gleichheit, Gerechtigkeit, Freiheit usw. in einem Festmahl? Die </w:t>
      </w:r>
      <w:proofErr w:type="spellStart"/>
      <w:r w:rsidRPr="00DC0256">
        <w:rPr>
          <w:rFonts w:asciiTheme="minorHAnsi" w:hAnsiTheme="minorHAnsi" w:cstheme="minorHAnsi"/>
          <w:color w:val="000000"/>
          <w:sz w:val="22"/>
          <w:szCs w:val="22"/>
        </w:rPr>
        <w:t>Konfis</w:t>
      </w:r>
      <w:proofErr w:type="spellEnd"/>
      <w:r w:rsidRPr="00DC0256">
        <w:rPr>
          <w:rFonts w:asciiTheme="minorHAnsi" w:hAnsiTheme="minorHAnsi" w:cstheme="minorHAnsi"/>
          <w:color w:val="000000"/>
          <w:sz w:val="22"/>
          <w:szCs w:val="22"/>
        </w:rPr>
        <w:t xml:space="preserve"> erarbeiten dazu Symbole für das Festmahl am Abend.</w:t>
      </w:r>
    </w:p>
    <w:p w:rsidR="00EC474D" w:rsidRPr="00DC0256" w:rsidRDefault="00EC474D" w:rsidP="00EC474D">
      <w:pPr>
        <w:pStyle w:val="StandardWeb"/>
        <w:spacing w:before="0" w:beforeAutospacing="0" w:after="0" w:afterAutospacing="0"/>
        <w:rPr>
          <w:rFonts w:asciiTheme="minorHAnsi" w:hAnsiTheme="minorHAnsi" w:cstheme="minorHAnsi"/>
        </w:rPr>
      </w:pPr>
      <w:r w:rsidRPr="00DC0256">
        <w:rPr>
          <w:rFonts w:asciiTheme="minorHAnsi" w:hAnsiTheme="minorHAnsi" w:cstheme="minorHAnsi"/>
          <w:color w:val="000000"/>
          <w:sz w:val="22"/>
          <w:szCs w:val="22"/>
        </w:rPr>
        <w:t> </w:t>
      </w:r>
    </w:p>
    <w:p w:rsidR="00EC474D" w:rsidRPr="00DC0256" w:rsidRDefault="00EC474D" w:rsidP="00EC474D">
      <w:pPr>
        <w:rPr>
          <w:rFonts w:cstheme="minorHAnsi"/>
        </w:rPr>
      </w:pPr>
      <w:r w:rsidRPr="00DC0256">
        <w:rPr>
          <w:b/>
          <w:color w:val="BC719E"/>
          <w:sz w:val="24"/>
        </w:rPr>
        <w:t>Frühstücksfernsehen</w:t>
      </w:r>
      <w:r>
        <w:rPr>
          <w:rFonts w:cstheme="minorHAnsi"/>
          <w:color w:val="000000"/>
        </w:rPr>
        <w:tab/>
      </w:r>
    </w:p>
    <w:p w:rsidR="00EC474D" w:rsidRDefault="00EC474D" w:rsidP="00EC474D">
      <w:pPr>
        <w:pStyle w:val="StandardWeb"/>
        <w:spacing w:before="0" w:beforeAutospacing="0" w:after="0" w:afterAutospacing="0"/>
        <w:rPr>
          <w:rFonts w:asciiTheme="minorHAnsi" w:hAnsiTheme="minorHAnsi" w:cstheme="minorHAnsi"/>
          <w:color w:val="000000"/>
          <w:sz w:val="22"/>
          <w:szCs w:val="22"/>
        </w:rPr>
      </w:pPr>
      <w:r w:rsidRPr="00DC0256">
        <w:rPr>
          <w:rFonts w:asciiTheme="minorHAnsi" w:hAnsiTheme="minorHAnsi" w:cstheme="minorHAnsi"/>
          <w:color w:val="000000"/>
          <w:sz w:val="22"/>
          <w:szCs w:val="22"/>
        </w:rPr>
        <w:t xml:space="preserve">Thema des Frühstücksfernsehens ist die Party, an der Luca und Marie teilgenommen haben. Eine Mitfeiernde war traurig, weil ein geliebter Mensch gestorben ist. Trotzdem feierte sie mit, weil sie an Gottes großes Fest im Himmel glaubt, an dem auch die Verstorbenen teilnehmen. Das führt zu einem Gespräch zwischen den Moderatorinnen über all die Menschen, die zur Zeit nichts zu feiern haben. Es wäre doch schön, wenn es für sie alle eine Party im Himmel gäbe! Und manchmal fängt diese Party hier bei uns schon an. Die </w:t>
      </w:r>
      <w:proofErr w:type="spellStart"/>
      <w:r w:rsidRPr="00DC0256">
        <w:rPr>
          <w:rFonts w:asciiTheme="minorHAnsi" w:hAnsiTheme="minorHAnsi" w:cstheme="minorHAnsi"/>
          <w:color w:val="000000"/>
          <w:sz w:val="22"/>
          <w:szCs w:val="22"/>
        </w:rPr>
        <w:t>Konfis</w:t>
      </w:r>
      <w:proofErr w:type="spellEnd"/>
      <w:r w:rsidRPr="00DC0256">
        <w:rPr>
          <w:rFonts w:asciiTheme="minorHAnsi" w:hAnsiTheme="minorHAnsi" w:cstheme="minorHAnsi"/>
          <w:color w:val="000000"/>
          <w:sz w:val="22"/>
          <w:szCs w:val="22"/>
        </w:rPr>
        <w:t xml:space="preserve"> bekommen zum Abschluss den Impuls heute Vormittag darüber nachzudenken, wie Gottes Party im Himmel eigentlich aussehen müsste. </w:t>
      </w:r>
    </w:p>
    <w:p w:rsidR="00EC474D" w:rsidRPr="00DC0256" w:rsidRDefault="00EC474D" w:rsidP="00EC474D">
      <w:pPr>
        <w:pStyle w:val="StandardWeb"/>
        <w:spacing w:before="0" w:beforeAutospacing="0" w:after="0" w:afterAutospacing="0"/>
        <w:rPr>
          <w:rFonts w:asciiTheme="minorHAnsi" w:hAnsiTheme="minorHAnsi" w:cstheme="minorHAnsi"/>
        </w:rPr>
      </w:pPr>
    </w:p>
    <w:p w:rsidR="00EC474D" w:rsidRPr="00DC0256" w:rsidRDefault="00EC474D" w:rsidP="00EC474D">
      <w:pPr>
        <w:rPr>
          <w:b/>
          <w:color w:val="BC719E"/>
          <w:sz w:val="24"/>
        </w:rPr>
      </w:pPr>
      <w:r w:rsidRPr="00DC0256">
        <w:rPr>
          <w:b/>
          <w:color w:val="BC719E"/>
          <w:sz w:val="24"/>
        </w:rPr>
        <w:t>Material/Vorbereitung (das bereitet ihr vor!)</w:t>
      </w:r>
    </w:p>
    <w:p w:rsidR="00EC474D" w:rsidRPr="00DC0256" w:rsidRDefault="00EC474D" w:rsidP="00EC474D">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Bibel</w:t>
      </w:r>
    </w:p>
    <w:p w:rsidR="00EC474D" w:rsidRPr="00DC0256" w:rsidRDefault="00EC474D" w:rsidP="00EC474D">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 xml:space="preserve">25 grüne, 25 rote, 25 blaue und 25 gelbe Moderationskarten/ DIN A 5 - Blätter pro </w:t>
      </w:r>
      <w:r>
        <w:rPr>
          <w:rFonts w:asciiTheme="minorHAnsi" w:hAnsiTheme="minorHAnsi" w:cstheme="minorHAnsi"/>
          <w:color w:val="000000"/>
          <w:sz w:val="22"/>
          <w:szCs w:val="22"/>
        </w:rPr>
        <w:t>7-</w:t>
      </w:r>
      <w:r w:rsidRPr="00DC0256">
        <w:rPr>
          <w:rFonts w:asciiTheme="minorHAnsi" w:hAnsiTheme="minorHAnsi" w:cstheme="minorHAnsi"/>
          <w:color w:val="000000"/>
          <w:sz w:val="22"/>
          <w:szCs w:val="22"/>
        </w:rPr>
        <w:t xml:space="preserve">10 </w:t>
      </w:r>
      <w:proofErr w:type="spellStart"/>
      <w:r w:rsidRPr="00DC0256">
        <w:rPr>
          <w:rFonts w:asciiTheme="minorHAnsi" w:hAnsiTheme="minorHAnsi" w:cstheme="minorHAnsi"/>
          <w:color w:val="000000"/>
          <w:sz w:val="22"/>
          <w:szCs w:val="22"/>
        </w:rPr>
        <w:t>Konfis</w:t>
      </w:r>
      <w:proofErr w:type="spellEnd"/>
    </w:p>
    <w:p w:rsidR="00EC474D" w:rsidRPr="00DC0256" w:rsidRDefault="00EC474D" w:rsidP="00EC474D">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proofErr w:type="spellStart"/>
      <w:r w:rsidRPr="00DC0256">
        <w:rPr>
          <w:rFonts w:asciiTheme="minorHAnsi" w:hAnsiTheme="minorHAnsi" w:cstheme="minorHAnsi"/>
          <w:color w:val="000000"/>
          <w:sz w:val="22"/>
          <w:szCs w:val="22"/>
        </w:rPr>
        <w:t>Workshopmaterialien</w:t>
      </w:r>
      <w:proofErr w:type="spellEnd"/>
      <w:r w:rsidRPr="00DC0256">
        <w:rPr>
          <w:rFonts w:asciiTheme="minorHAnsi" w:hAnsiTheme="minorHAnsi" w:cstheme="minorHAnsi"/>
          <w:color w:val="000000"/>
          <w:sz w:val="22"/>
          <w:szCs w:val="22"/>
        </w:rPr>
        <w:t xml:space="preserve"> vorbereiten, mit denen Symbole für die Personen oder Personengruppen erstellt werden, die nach Meinung der </w:t>
      </w:r>
      <w:proofErr w:type="spellStart"/>
      <w:r w:rsidRPr="00DC0256">
        <w:rPr>
          <w:rFonts w:asciiTheme="minorHAnsi" w:hAnsiTheme="minorHAnsi" w:cstheme="minorHAnsi"/>
          <w:color w:val="000000"/>
          <w:sz w:val="22"/>
          <w:szCs w:val="22"/>
        </w:rPr>
        <w:t>Konfis</w:t>
      </w:r>
      <w:proofErr w:type="spellEnd"/>
      <w:r w:rsidRPr="00DC0256">
        <w:rPr>
          <w:rFonts w:asciiTheme="minorHAnsi" w:hAnsiTheme="minorHAnsi" w:cstheme="minorHAnsi"/>
          <w:color w:val="000000"/>
          <w:sz w:val="22"/>
          <w:szCs w:val="22"/>
        </w:rPr>
        <w:t xml:space="preserve"> zu Gottes großem Gastmahl eingeladen sein würden (siehe unten). Möglich wäre z.B.:</w:t>
      </w:r>
    </w:p>
    <w:p w:rsidR="00EC474D" w:rsidRPr="00DC0256" w:rsidRDefault="00EC474D" w:rsidP="00EC474D">
      <w:pPr>
        <w:pStyle w:val="StandardWeb"/>
        <w:numPr>
          <w:ilvl w:val="1"/>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Zettel, Stifte</w:t>
      </w:r>
    </w:p>
    <w:p w:rsidR="00EC474D" w:rsidRPr="00DC0256" w:rsidRDefault="00EC474D" w:rsidP="00EC474D">
      <w:pPr>
        <w:pStyle w:val="StandardWeb"/>
        <w:numPr>
          <w:ilvl w:val="1"/>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Holz, Naturmaterialien</w:t>
      </w:r>
    </w:p>
    <w:p w:rsidR="00EC474D" w:rsidRPr="00DC0256" w:rsidRDefault="00EC474D" w:rsidP="00EC474D">
      <w:pPr>
        <w:pStyle w:val="StandardWeb"/>
        <w:numPr>
          <w:ilvl w:val="1"/>
          <w:numId w:val="12"/>
        </w:numPr>
        <w:spacing w:before="0" w:beforeAutospacing="0" w:after="0" w:afterAutospacing="0"/>
        <w:textAlignment w:val="baseline"/>
        <w:rPr>
          <w:rFonts w:asciiTheme="minorHAnsi" w:hAnsiTheme="minorHAnsi" w:cstheme="minorHAnsi"/>
          <w:color w:val="000000"/>
          <w:sz w:val="22"/>
          <w:szCs w:val="22"/>
        </w:rPr>
      </w:pPr>
      <w:proofErr w:type="spellStart"/>
      <w:r w:rsidRPr="00DC0256">
        <w:rPr>
          <w:rFonts w:asciiTheme="minorHAnsi" w:hAnsiTheme="minorHAnsi" w:cstheme="minorHAnsi"/>
          <w:color w:val="000000"/>
          <w:sz w:val="22"/>
          <w:szCs w:val="22"/>
        </w:rPr>
        <w:t>Ytong</w:t>
      </w:r>
      <w:proofErr w:type="spellEnd"/>
      <w:r w:rsidRPr="00DC0256">
        <w:rPr>
          <w:rFonts w:asciiTheme="minorHAnsi" w:hAnsiTheme="minorHAnsi" w:cstheme="minorHAnsi"/>
          <w:color w:val="000000"/>
          <w:sz w:val="22"/>
          <w:szCs w:val="22"/>
        </w:rPr>
        <w:t>, Speckstein</w:t>
      </w:r>
    </w:p>
    <w:p w:rsidR="00EC474D" w:rsidRPr="00DC0256" w:rsidRDefault="00EC474D" w:rsidP="00EC474D">
      <w:pPr>
        <w:pStyle w:val="StandardWeb"/>
        <w:numPr>
          <w:ilvl w:val="1"/>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Origami</w:t>
      </w:r>
    </w:p>
    <w:p w:rsidR="00EC474D" w:rsidRPr="00DC0256" w:rsidRDefault="00EC474D" w:rsidP="00EC474D">
      <w:pPr>
        <w:pStyle w:val="StandardWeb"/>
        <w:numPr>
          <w:ilvl w:val="1"/>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Steine (bemalen)</w:t>
      </w:r>
    </w:p>
    <w:p w:rsidR="00EC474D" w:rsidRPr="00DC0256" w:rsidRDefault="00EC474D" w:rsidP="00EC474D">
      <w:pPr>
        <w:pStyle w:val="StandardWeb"/>
        <w:numPr>
          <w:ilvl w:val="1"/>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Modelliermasse (Ton ohne Brennen)</w:t>
      </w:r>
    </w:p>
    <w:p w:rsidR="00EC474D" w:rsidRPr="00DC0256" w:rsidRDefault="00EC474D" w:rsidP="00EC474D">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blanko Platzkärtchen (wie für eine Hochzeit o.ä.) vorbereiten</w:t>
      </w:r>
    </w:p>
    <w:p w:rsidR="00EC474D" w:rsidRPr="00DC0256" w:rsidRDefault="00EC474D" w:rsidP="00EC474D">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 xml:space="preserve">um das Abendmahl auszuprobieren, sollten die </w:t>
      </w:r>
      <w:proofErr w:type="spellStart"/>
      <w:r w:rsidRPr="00DC0256">
        <w:rPr>
          <w:rFonts w:asciiTheme="minorHAnsi" w:hAnsiTheme="minorHAnsi" w:cstheme="minorHAnsi"/>
          <w:color w:val="000000"/>
          <w:sz w:val="22"/>
          <w:szCs w:val="22"/>
        </w:rPr>
        <w:t>Konfis</w:t>
      </w:r>
      <w:proofErr w:type="spellEnd"/>
      <w:r w:rsidRPr="00DC0256">
        <w:rPr>
          <w:rFonts w:asciiTheme="minorHAnsi" w:hAnsiTheme="minorHAnsi" w:cstheme="minorHAnsi"/>
          <w:color w:val="000000"/>
          <w:sz w:val="22"/>
          <w:szCs w:val="22"/>
        </w:rPr>
        <w:t xml:space="preserve"> ihr Geschirr </w:t>
      </w:r>
      <w:proofErr w:type="gramStart"/>
      <w:r w:rsidRPr="00DC0256">
        <w:rPr>
          <w:rFonts w:asciiTheme="minorHAnsi" w:hAnsiTheme="minorHAnsi" w:cstheme="minorHAnsi"/>
          <w:color w:val="000000"/>
          <w:sz w:val="22"/>
          <w:szCs w:val="22"/>
        </w:rPr>
        <w:t>dabei haben</w:t>
      </w:r>
      <w:proofErr w:type="gramEnd"/>
    </w:p>
    <w:p w:rsidR="00EC474D" w:rsidRDefault="00EC474D" w:rsidP="00EC474D">
      <w:pPr>
        <w:rPr>
          <w:b/>
          <w:color w:val="BC719E"/>
          <w:sz w:val="24"/>
        </w:rPr>
      </w:pPr>
    </w:p>
    <w:p w:rsidR="00EC474D" w:rsidRDefault="00EC474D" w:rsidP="00EC474D">
      <w:pPr>
        <w:rPr>
          <w:b/>
          <w:color w:val="BC719E"/>
          <w:sz w:val="24"/>
        </w:rPr>
      </w:pPr>
    </w:p>
    <w:p w:rsidR="00EC474D" w:rsidRPr="00DC0256" w:rsidRDefault="00EC474D" w:rsidP="00EC474D">
      <w:pPr>
        <w:rPr>
          <w:b/>
          <w:color w:val="BC719E"/>
          <w:sz w:val="24"/>
        </w:rPr>
      </w:pPr>
      <w:r w:rsidRPr="00DC0256">
        <w:rPr>
          <w:b/>
          <w:color w:val="BC719E"/>
          <w:sz w:val="24"/>
        </w:rPr>
        <w:lastRenderedPageBreak/>
        <w:t>Material von uns       </w:t>
      </w:r>
    </w:p>
    <w:p w:rsidR="00EC474D" w:rsidRPr="00DC0256" w:rsidRDefault="00EC474D" w:rsidP="00EC474D">
      <w:pPr>
        <w:pStyle w:val="StandardWeb"/>
        <w:numPr>
          <w:ilvl w:val="0"/>
          <w:numId w:val="13"/>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um das Abendmahl auszuprobieren bekommt ihr von uns Brotkörbe, Krüge, Brot und Traubensaft.</w:t>
      </w:r>
    </w:p>
    <w:p w:rsidR="00EC474D" w:rsidRPr="00DC0256" w:rsidRDefault="00EC474D" w:rsidP="00EC474D">
      <w:pPr>
        <w:rPr>
          <w:rFonts w:cstheme="minorHAnsi"/>
          <w:sz w:val="24"/>
          <w:szCs w:val="24"/>
        </w:rPr>
      </w:pPr>
    </w:p>
    <w:p w:rsidR="00EC474D" w:rsidRPr="00DC0256" w:rsidRDefault="00EC474D" w:rsidP="00EC474D">
      <w:pPr>
        <w:rPr>
          <w:b/>
          <w:color w:val="BC719E"/>
          <w:sz w:val="24"/>
        </w:rPr>
      </w:pPr>
      <w:r w:rsidRPr="00DC0256">
        <w:rPr>
          <w:b/>
          <w:color w:val="BC719E"/>
          <w:sz w:val="24"/>
        </w:rPr>
        <w:t xml:space="preserve">Material </w:t>
      </w:r>
      <w:r>
        <w:rPr>
          <w:b/>
          <w:color w:val="BC719E"/>
          <w:sz w:val="24"/>
        </w:rPr>
        <w:t xml:space="preserve">im </w:t>
      </w:r>
      <w:proofErr w:type="spellStart"/>
      <w:r>
        <w:rPr>
          <w:b/>
          <w:color w:val="BC719E"/>
          <w:sz w:val="24"/>
        </w:rPr>
        <w:t>Internen</w:t>
      </w:r>
      <w:proofErr w:type="spellEnd"/>
      <w:r>
        <w:rPr>
          <w:b/>
          <w:color w:val="BC719E"/>
          <w:sz w:val="24"/>
        </w:rPr>
        <w:t xml:space="preserve"> Bereich zum Download</w:t>
      </w:r>
    </w:p>
    <w:p w:rsidR="00EC474D" w:rsidRDefault="00EC474D" w:rsidP="00EC474D">
      <w:pPr>
        <w:pStyle w:val="StandardWeb"/>
        <w:numPr>
          <w:ilvl w:val="0"/>
          <w:numId w:val="14"/>
        </w:numPr>
        <w:spacing w:before="0" w:beforeAutospacing="0" w:after="0" w:afterAutospacing="0"/>
        <w:textAlignment w:val="baseline"/>
        <w:rPr>
          <w:rFonts w:asciiTheme="minorHAnsi" w:hAnsiTheme="minorHAnsi" w:cstheme="minorHAnsi"/>
          <w:color w:val="000000"/>
          <w:sz w:val="22"/>
          <w:szCs w:val="22"/>
        </w:rPr>
      </w:pPr>
      <w:r w:rsidRPr="00DC0256">
        <w:rPr>
          <w:rFonts w:asciiTheme="minorHAnsi" w:hAnsiTheme="minorHAnsi" w:cstheme="minorHAnsi"/>
          <w:color w:val="000000"/>
          <w:sz w:val="22"/>
          <w:szCs w:val="22"/>
        </w:rPr>
        <w:t xml:space="preserve"> MS 1 Anleitung Bibel interaktiv zu </w:t>
      </w:r>
      <w:proofErr w:type="spellStart"/>
      <w:r w:rsidRPr="00DC0256">
        <w:rPr>
          <w:rFonts w:asciiTheme="minorHAnsi" w:hAnsiTheme="minorHAnsi" w:cstheme="minorHAnsi"/>
          <w:color w:val="000000"/>
          <w:sz w:val="22"/>
          <w:szCs w:val="22"/>
        </w:rPr>
        <w:t>Lk</w:t>
      </w:r>
      <w:proofErr w:type="spellEnd"/>
      <w:r w:rsidRPr="00DC0256">
        <w:rPr>
          <w:rFonts w:asciiTheme="minorHAnsi" w:hAnsiTheme="minorHAnsi" w:cstheme="minorHAnsi"/>
          <w:color w:val="000000"/>
          <w:sz w:val="22"/>
          <w:szCs w:val="22"/>
        </w:rPr>
        <w:t xml:space="preserve"> 14, 16-23</w:t>
      </w:r>
    </w:p>
    <w:p w:rsidR="00EC474D" w:rsidRPr="00EC474D" w:rsidRDefault="00EC474D" w:rsidP="00EC474D">
      <w:pPr>
        <w:pStyle w:val="StandardWeb"/>
        <w:spacing w:before="0" w:beforeAutospacing="0" w:after="0" w:afterAutospacing="0"/>
        <w:ind w:left="720"/>
        <w:textAlignment w:val="baseline"/>
        <w:rPr>
          <w:rFonts w:asciiTheme="minorHAnsi" w:hAnsiTheme="minorHAnsi" w:cstheme="minorHAnsi"/>
          <w:color w:val="000000"/>
          <w:sz w:val="22"/>
          <w:szCs w:val="22"/>
        </w:rPr>
      </w:pPr>
    </w:p>
    <w:tbl>
      <w:tblPr>
        <w:tblStyle w:val="Tabellenraster"/>
        <w:tblW w:w="0" w:type="auto"/>
        <w:tblLook w:val="04A0" w:firstRow="1" w:lastRow="0" w:firstColumn="1" w:lastColumn="0" w:noHBand="0" w:noVBand="1"/>
      </w:tblPr>
      <w:tblGrid>
        <w:gridCol w:w="9493"/>
        <w:gridCol w:w="2126"/>
        <w:gridCol w:w="2126"/>
      </w:tblGrid>
      <w:tr w:rsidR="00EC474D" w:rsidRPr="004A585B" w:rsidTr="00EC474D">
        <w:tc>
          <w:tcPr>
            <w:tcW w:w="9493" w:type="dxa"/>
          </w:tcPr>
          <w:p w:rsidR="00EC474D" w:rsidRPr="004A585B" w:rsidRDefault="00EC474D" w:rsidP="002F704F">
            <w:pPr>
              <w:rPr>
                <w:rFonts w:cstheme="minorHAnsi"/>
                <w:sz w:val="20"/>
              </w:rPr>
            </w:pPr>
            <w:r w:rsidRPr="00DC0256">
              <w:rPr>
                <w:b/>
                <w:color w:val="BC719E"/>
                <w:sz w:val="24"/>
              </w:rPr>
              <w:t>Ablauf</w:t>
            </w:r>
          </w:p>
        </w:tc>
        <w:tc>
          <w:tcPr>
            <w:tcW w:w="2126" w:type="dxa"/>
          </w:tcPr>
          <w:p w:rsidR="00EC474D" w:rsidRPr="004A585B" w:rsidRDefault="00EC474D" w:rsidP="002F704F">
            <w:pPr>
              <w:rPr>
                <w:rFonts w:cstheme="minorHAnsi"/>
                <w:sz w:val="20"/>
              </w:rPr>
            </w:pPr>
            <w:r w:rsidRPr="004A585B">
              <w:rPr>
                <w:rFonts w:cstheme="minorHAnsi"/>
                <w:b/>
                <w:bCs/>
                <w:color w:val="000000"/>
                <w:sz w:val="20"/>
              </w:rPr>
              <w:t>Material</w:t>
            </w:r>
          </w:p>
        </w:tc>
        <w:tc>
          <w:tcPr>
            <w:tcW w:w="2126" w:type="dxa"/>
          </w:tcPr>
          <w:p w:rsidR="00EC474D" w:rsidRPr="004A585B" w:rsidRDefault="00EC474D" w:rsidP="002F704F">
            <w:pPr>
              <w:rPr>
                <w:rFonts w:cstheme="minorHAnsi"/>
                <w:sz w:val="20"/>
              </w:rPr>
            </w:pPr>
            <w:r w:rsidRPr="004A585B">
              <w:rPr>
                <w:rFonts w:cstheme="minorHAnsi"/>
                <w:b/>
                <w:bCs/>
                <w:color w:val="000000"/>
                <w:sz w:val="20"/>
              </w:rPr>
              <w:t>Sozialform/ Dauer</w:t>
            </w:r>
          </w:p>
        </w:tc>
      </w:tr>
      <w:tr w:rsidR="00EC474D" w:rsidRPr="004A585B" w:rsidTr="00EC474D">
        <w:tc>
          <w:tcPr>
            <w:tcW w:w="9493"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proofErr w:type="spellStart"/>
            <w:r w:rsidRPr="004A585B">
              <w:rPr>
                <w:rFonts w:asciiTheme="minorHAnsi" w:hAnsiTheme="minorHAnsi" w:cstheme="minorHAnsi"/>
                <w:color w:val="000000"/>
                <w:sz w:val="20"/>
                <w:szCs w:val="22"/>
              </w:rPr>
              <w:t>Warming</w:t>
            </w:r>
            <w:proofErr w:type="spellEnd"/>
            <w:r w:rsidRPr="004A585B">
              <w:rPr>
                <w:rFonts w:asciiTheme="minorHAnsi" w:hAnsiTheme="minorHAnsi" w:cstheme="minorHAnsi"/>
                <w:color w:val="000000"/>
                <w:sz w:val="20"/>
                <w:szCs w:val="22"/>
              </w:rPr>
              <w:t xml:space="preserve"> </w:t>
            </w:r>
            <w:proofErr w:type="spellStart"/>
            <w:r w:rsidRPr="004A585B">
              <w:rPr>
                <w:rFonts w:asciiTheme="minorHAnsi" w:hAnsiTheme="minorHAnsi" w:cstheme="minorHAnsi"/>
                <w:color w:val="000000"/>
                <w:sz w:val="20"/>
                <w:szCs w:val="22"/>
              </w:rPr>
              <w:t>up</w:t>
            </w:r>
            <w:proofErr w:type="spellEnd"/>
            <w:r w:rsidRPr="004A585B">
              <w:rPr>
                <w:rFonts w:asciiTheme="minorHAnsi" w:hAnsiTheme="minorHAnsi" w:cstheme="minorHAnsi"/>
                <w:color w:val="000000"/>
                <w:sz w:val="20"/>
                <w:szCs w:val="22"/>
              </w:rPr>
              <w:t>:</w:t>
            </w:r>
          </w:p>
          <w:p w:rsidR="00EC474D" w:rsidRPr="004A585B" w:rsidRDefault="00EC474D" w:rsidP="00EC474D">
            <w:pPr>
              <w:pStyle w:val="StandardWeb"/>
              <w:numPr>
                <w:ilvl w:val="0"/>
                <w:numId w:val="15"/>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 xml:space="preserve">z.B.: </w:t>
            </w:r>
            <w:proofErr w:type="spellStart"/>
            <w:r w:rsidRPr="004A585B">
              <w:rPr>
                <w:rFonts w:asciiTheme="minorHAnsi" w:hAnsiTheme="minorHAnsi" w:cstheme="minorHAnsi"/>
                <w:color w:val="000000"/>
                <w:sz w:val="20"/>
                <w:szCs w:val="22"/>
              </w:rPr>
              <w:t>go</w:t>
            </w:r>
            <w:proofErr w:type="spellEnd"/>
            <w:r w:rsidRPr="004A585B">
              <w:rPr>
                <w:rFonts w:asciiTheme="minorHAnsi" w:hAnsiTheme="minorHAnsi" w:cstheme="minorHAnsi"/>
                <w:color w:val="000000"/>
                <w:sz w:val="20"/>
                <w:szCs w:val="22"/>
              </w:rPr>
              <w:t xml:space="preserve">, </w:t>
            </w:r>
            <w:proofErr w:type="spellStart"/>
            <w:r w:rsidRPr="004A585B">
              <w:rPr>
                <w:rFonts w:asciiTheme="minorHAnsi" w:hAnsiTheme="minorHAnsi" w:cstheme="minorHAnsi"/>
                <w:color w:val="000000"/>
                <w:sz w:val="20"/>
                <w:szCs w:val="22"/>
              </w:rPr>
              <w:t>stop</w:t>
            </w:r>
            <w:proofErr w:type="spellEnd"/>
            <w:r w:rsidRPr="004A585B">
              <w:rPr>
                <w:rFonts w:asciiTheme="minorHAnsi" w:hAnsiTheme="minorHAnsi" w:cstheme="minorHAnsi"/>
                <w:color w:val="000000"/>
                <w:sz w:val="20"/>
                <w:szCs w:val="22"/>
              </w:rPr>
              <w:t xml:space="preserve">, jump, </w:t>
            </w:r>
            <w:proofErr w:type="spellStart"/>
            <w:r w:rsidRPr="004A585B">
              <w:rPr>
                <w:rFonts w:asciiTheme="minorHAnsi" w:hAnsiTheme="minorHAnsi" w:cstheme="minorHAnsi"/>
                <w:color w:val="000000"/>
                <w:sz w:val="20"/>
                <w:szCs w:val="22"/>
              </w:rPr>
              <w:t>clap</w:t>
            </w:r>
            <w:proofErr w:type="spellEnd"/>
          </w:p>
          <w:p w:rsidR="00EC474D" w:rsidRPr="004A585B" w:rsidRDefault="00EC474D" w:rsidP="002F704F">
            <w:pPr>
              <w:pStyle w:val="StandardWeb"/>
              <w:spacing w:before="0" w:beforeAutospacing="0" w:after="0" w:afterAutospacing="0"/>
              <w:rPr>
                <w:rFonts w:asciiTheme="minorHAnsi" w:hAnsiTheme="minorHAnsi" w:cstheme="minorHAnsi"/>
                <w:sz w:val="20"/>
              </w:rPr>
            </w:pPr>
            <w:r>
              <w:rPr>
                <w:rFonts w:asciiTheme="minorHAnsi" w:hAnsiTheme="minorHAnsi" w:cstheme="minorHAnsi"/>
                <w:color w:val="000000"/>
                <w:sz w:val="20"/>
                <w:szCs w:val="22"/>
              </w:rPr>
              <w:t>Die Spielleitung</w:t>
            </w:r>
            <w:r w:rsidRPr="004A585B">
              <w:rPr>
                <w:rFonts w:asciiTheme="minorHAnsi" w:hAnsiTheme="minorHAnsi" w:cstheme="minorHAnsi"/>
                <w:color w:val="000000"/>
                <w:sz w:val="20"/>
                <w:szCs w:val="22"/>
              </w:rPr>
              <w:t xml:space="preserve"> ruft die Kommandos </w:t>
            </w:r>
            <w:proofErr w:type="spellStart"/>
            <w:r w:rsidRPr="004A585B">
              <w:rPr>
                <w:rFonts w:asciiTheme="minorHAnsi" w:hAnsiTheme="minorHAnsi" w:cstheme="minorHAnsi"/>
                <w:color w:val="000000"/>
                <w:sz w:val="20"/>
                <w:szCs w:val="22"/>
              </w:rPr>
              <w:t>stop</w:t>
            </w:r>
            <w:proofErr w:type="spellEnd"/>
            <w:r w:rsidRPr="004A585B">
              <w:rPr>
                <w:rFonts w:asciiTheme="minorHAnsi" w:hAnsiTheme="minorHAnsi" w:cstheme="minorHAnsi"/>
                <w:color w:val="000000"/>
                <w:sz w:val="20"/>
                <w:szCs w:val="22"/>
              </w:rPr>
              <w:t xml:space="preserve">, </w:t>
            </w:r>
            <w:proofErr w:type="spellStart"/>
            <w:r w:rsidRPr="004A585B">
              <w:rPr>
                <w:rFonts w:asciiTheme="minorHAnsi" w:hAnsiTheme="minorHAnsi" w:cstheme="minorHAnsi"/>
                <w:color w:val="000000"/>
                <w:sz w:val="20"/>
                <w:szCs w:val="22"/>
              </w:rPr>
              <w:t>go</w:t>
            </w:r>
            <w:proofErr w:type="spellEnd"/>
            <w:r w:rsidRPr="004A585B">
              <w:rPr>
                <w:rFonts w:asciiTheme="minorHAnsi" w:hAnsiTheme="minorHAnsi" w:cstheme="minorHAnsi"/>
                <w:color w:val="000000"/>
                <w:sz w:val="20"/>
                <w:szCs w:val="22"/>
              </w:rPr>
              <w:t xml:space="preserve"> (Geh!), jump (spring!) oder </w:t>
            </w:r>
            <w:proofErr w:type="spellStart"/>
            <w:r w:rsidRPr="004A585B">
              <w:rPr>
                <w:rFonts w:asciiTheme="minorHAnsi" w:hAnsiTheme="minorHAnsi" w:cstheme="minorHAnsi"/>
                <w:color w:val="000000"/>
                <w:sz w:val="20"/>
                <w:szCs w:val="22"/>
              </w:rPr>
              <w:t>clap</w:t>
            </w:r>
            <w:proofErr w:type="spellEnd"/>
            <w:r w:rsidRPr="004A585B">
              <w:rPr>
                <w:rFonts w:asciiTheme="minorHAnsi" w:hAnsiTheme="minorHAnsi" w:cstheme="minorHAnsi"/>
                <w:color w:val="000000"/>
                <w:sz w:val="20"/>
                <w:szCs w:val="22"/>
              </w:rPr>
              <w:t xml:space="preserve"> (klatsche!) und macht die entsprechende passende Bewegung. Die Gruppe jedoch muss bei “</w:t>
            </w:r>
            <w:proofErr w:type="spellStart"/>
            <w:r w:rsidRPr="004A585B">
              <w:rPr>
                <w:rFonts w:asciiTheme="minorHAnsi" w:hAnsiTheme="minorHAnsi" w:cstheme="minorHAnsi"/>
                <w:color w:val="000000"/>
                <w:sz w:val="20"/>
                <w:szCs w:val="22"/>
              </w:rPr>
              <w:t>stop</w:t>
            </w:r>
            <w:proofErr w:type="spellEnd"/>
            <w:r w:rsidRPr="004A585B">
              <w:rPr>
                <w:rFonts w:asciiTheme="minorHAnsi" w:hAnsiTheme="minorHAnsi" w:cstheme="minorHAnsi"/>
                <w:color w:val="000000"/>
                <w:sz w:val="20"/>
                <w:szCs w:val="22"/>
              </w:rPr>
              <w:t>” gehen, bei “</w:t>
            </w:r>
            <w:proofErr w:type="spellStart"/>
            <w:r w:rsidRPr="004A585B">
              <w:rPr>
                <w:rFonts w:asciiTheme="minorHAnsi" w:hAnsiTheme="minorHAnsi" w:cstheme="minorHAnsi"/>
                <w:color w:val="000000"/>
                <w:sz w:val="20"/>
                <w:szCs w:val="22"/>
              </w:rPr>
              <w:t>go</w:t>
            </w:r>
            <w:proofErr w:type="spellEnd"/>
            <w:r w:rsidRPr="004A585B">
              <w:rPr>
                <w:rFonts w:asciiTheme="minorHAnsi" w:hAnsiTheme="minorHAnsi" w:cstheme="minorHAnsi"/>
                <w:color w:val="000000"/>
                <w:sz w:val="20"/>
                <w:szCs w:val="22"/>
              </w:rPr>
              <w:t>” stehen, bei “jump” in die Hände klatschen und bei “</w:t>
            </w:r>
            <w:proofErr w:type="spellStart"/>
            <w:r w:rsidRPr="004A585B">
              <w:rPr>
                <w:rFonts w:asciiTheme="minorHAnsi" w:hAnsiTheme="minorHAnsi" w:cstheme="minorHAnsi"/>
                <w:color w:val="000000"/>
                <w:sz w:val="20"/>
                <w:szCs w:val="22"/>
              </w:rPr>
              <w:t>clap</w:t>
            </w:r>
            <w:proofErr w:type="spellEnd"/>
            <w:r w:rsidRPr="004A585B">
              <w:rPr>
                <w:rFonts w:asciiTheme="minorHAnsi" w:hAnsiTheme="minorHAnsi" w:cstheme="minorHAnsi"/>
                <w:color w:val="000000"/>
                <w:sz w:val="20"/>
                <w:szCs w:val="22"/>
              </w:rPr>
              <w:t>” hochspringen. Wer einen Fehler macht, muss raus. Die Spielleiterin entscheidet alleine und abschließend, wer ausscheidet. Das Spiel ist eine Konzentrationsübung.</w:t>
            </w:r>
          </w:p>
          <w:p w:rsidR="00EC474D" w:rsidRPr="004A585B" w:rsidRDefault="00EC474D" w:rsidP="002F704F">
            <w:pPr>
              <w:rPr>
                <w:rFonts w:cstheme="minorHAnsi"/>
                <w:sz w:val="20"/>
              </w:rPr>
            </w:pPr>
          </w:p>
          <w:p w:rsidR="00EC474D" w:rsidRDefault="00EC474D" w:rsidP="002F704F">
            <w:pPr>
              <w:rPr>
                <w:rFonts w:cstheme="minorHAnsi"/>
                <w:color w:val="000000"/>
                <w:sz w:val="20"/>
              </w:rPr>
            </w:pPr>
            <w:r w:rsidRPr="004A585B">
              <w:rPr>
                <w:rFonts w:cstheme="minorHAnsi"/>
                <w:color w:val="000000"/>
                <w:sz w:val="20"/>
              </w:rPr>
              <w:t>Gespräch: “Was war Euer bisher bestes Essen und wo habt ihr es zu Euch genommen?”</w:t>
            </w:r>
          </w:p>
          <w:p w:rsidR="00EC474D" w:rsidRPr="004A585B" w:rsidRDefault="00EC474D" w:rsidP="002F704F">
            <w:pPr>
              <w:rPr>
                <w:rFonts w:cstheme="minorHAnsi"/>
                <w:sz w:val="20"/>
              </w:rPr>
            </w:pPr>
          </w:p>
        </w:tc>
        <w:tc>
          <w:tcPr>
            <w:tcW w:w="2126" w:type="dxa"/>
          </w:tcPr>
          <w:p w:rsidR="00EC474D" w:rsidRPr="004A585B" w:rsidRDefault="00EC474D" w:rsidP="002F704F">
            <w:pPr>
              <w:rPr>
                <w:rFonts w:cstheme="minorHAnsi"/>
                <w:b/>
                <w:bCs/>
                <w:color w:val="000000"/>
                <w:sz w:val="20"/>
              </w:rPr>
            </w:pP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Plenum (ca. </w:t>
            </w:r>
            <w:proofErr w:type="gramStart"/>
            <w:r w:rsidRPr="004A585B">
              <w:rPr>
                <w:rFonts w:asciiTheme="minorHAnsi" w:hAnsiTheme="minorHAnsi" w:cstheme="minorHAnsi"/>
                <w:color w:val="000000"/>
                <w:sz w:val="20"/>
                <w:szCs w:val="22"/>
              </w:rPr>
              <w:t xml:space="preserve">15  </w:t>
            </w:r>
            <w:proofErr w:type="spellStart"/>
            <w:r w:rsidRPr="004A585B">
              <w:rPr>
                <w:rFonts w:asciiTheme="minorHAnsi" w:hAnsiTheme="minorHAnsi" w:cstheme="minorHAnsi"/>
                <w:color w:val="000000"/>
                <w:sz w:val="20"/>
                <w:szCs w:val="22"/>
              </w:rPr>
              <w:t>Konfis</w:t>
            </w:r>
            <w:proofErr w:type="spellEnd"/>
            <w:proofErr w:type="gramEnd"/>
            <w:r w:rsidRPr="004A585B">
              <w:rPr>
                <w:rFonts w:asciiTheme="minorHAnsi" w:hAnsiTheme="minorHAnsi" w:cstheme="minorHAnsi"/>
                <w:color w:val="000000"/>
                <w:sz w:val="20"/>
                <w:szCs w:val="22"/>
              </w:rPr>
              <w:t>)</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rPr>
                <w:rFonts w:cstheme="minorHAnsi"/>
                <w:b/>
                <w:bCs/>
                <w:color w:val="000000"/>
                <w:sz w:val="20"/>
              </w:rPr>
            </w:pPr>
            <w:r w:rsidRPr="004A585B">
              <w:rPr>
                <w:rFonts w:cstheme="minorHAnsi"/>
                <w:color w:val="000000"/>
                <w:sz w:val="20"/>
              </w:rPr>
              <w:t>ca. 10 min.</w:t>
            </w:r>
          </w:p>
        </w:tc>
      </w:tr>
      <w:tr w:rsidR="00EC474D" w:rsidRPr="004A585B" w:rsidTr="00EC474D">
        <w:tc>
          <w:tcPr>
            <w:tcW w:w="9493" w:type="dxa"/>
          </w:tcPr>
          <w:p w:rsidR="00EC474D" w:rsidRPr="004A585B" w:rsidRDefault="00EC474D" w:rsidP="00EC474D">
            <w:pPr>
              <w:pStyle w:val="StandardWeb"/>
              <w:numPr>
                <w:ilvl w:val="0"/>
                <w:numId w:val="17"/>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Gespräch: “Wie fandet Ihr das Frühstücksfernsehen?”</w:t>
            </w:r>
          </w:p>
          <w:p w:rsidR="00EC474D" w:rsidRPr="004A585B" w:rsidRDefault="00EC474D" w:rsidP="002F704F">
            <w:pPr>
              <w:rPr>
                <w:rFonts w:cstheme="minorHAnsi"/>
                <w:sz w:val="20"/>
                <w:szCs w:val="24"/>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“Das Mädchen auf der Party hat mitgefeiert, weil sie an die große Party im Himmel glaubt. Jesus hat den Himmel auch mal mit einer großen Feier verglichen. Wir hören diese Geschichte jetzt und legen sie gemeinsam aus.”</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Einteilung in Gruppen á </w:t>
            </w:r>
            <w:r>
              <w:rPr>
                <w:rFonts w:asciiTheme="minorHAnsi" w:hAnsiTheme="minorHAnsi" w:cstheme="minorHAnsi"/>
                <w:color w:val="000000"/>
                <w:sz w:val="20"/>
                <w:szCs w:val="22"/>
              </w:rPr>
              <w:t>7-</w:t>
            </w:r>
            <w:r w:rsidRPr="004A585B">
              <w:rPr>
                <w:rFonts w:asciiTheme="minorHAnsi" w:hAnsiTheme="minorHAnsi" w:cstheme="minorHAnsi"/>
                <w:color w:val="000000"/>
                <w:sz w:val="20"/>
                <w:szCs w:val="22"/>
              </w:rPr>
              <w:t xml:space="preserve">10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2126" w:type="dxa"/>
          </w:tcPr>
          <w:p w:rsidR="00EC474D" w:rsidRPr="004A585B" w:rsidRDefault="00EC474D" w:rsidP="002F704F">
            <w:pPr>
              <w:rPr>
                <w:rFonts w:cstheme="minorHAnsi"/>
                <w:b/>
                <w:bCs/>
                <w:color w:val="000000"/>
                <w:sz w:val="20"/>
              </w:rPr>
            </w:pP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Plenum </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 </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10 min</w:t>
            </w:r>
          </w:p>
        </w:tc>
      </w:tr>
      <w:tr w:rsidR="00EC474D" w:rsidRPr="004A585B" w:rsidTr="00EC474D">
        <w:tc>
          <w:tcPr>
            <w:tcW w:w="9493"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Bibel interaktiv</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Mit der Methode “Bibel interaktiv” (entwickelt von Herbert Kolb) legen 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das Gleichnis vom großen Abendmahl aus Lukas 14, 16 - 23 per Rollenidentifikation aus. </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(aus der Praxis:) Mögliche Fragen:</w:t>
            </w:r>
          </w:p>
          <w:p w:rsidR="00EC474D" w:rsidRPr="004A585B" w:rsidRDefault="00EC474D" w:rsidP="00EC474D">
            <w:pPr>
              <w:pStyle w:val="StandardWeb"/>
              <w:numPr>
                <w:ilvl w:val="0"/>
                <w:numId w:val="17"/>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An Gott: Was passiert mit den zuerst Eingeladenen?</w:t>
            </w:r>
          </w:p>
          <w:p w:rsidR="00EC474D" w:rsidRPr="004A585B" w:rsidRDefault="00EC474D" w:rsidP="00EC474D">
            <w:pPr>
              <w:pStyle w:val="StandardWeb"/>
              <w:numPr>
                <w:ilvl w:val="0"/>
                <w:numId w:val="17"/>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lastRenderedPageBreak/>
              <w:t>An den Gastgeber: Hattest Du Spaß auf der Party?</w:t>
            </w:r>
          </w:p>
          <w:p w:rsidR="00EC474D" w:rsidRPr="004A585B" w:rsidRDefault="00EC474D" w:rsidP="00EC474D">
            <w:pPr>
              <w:pStyle w:val="StandardWeb"/>
              <w:numPr>
                <w:ilvl w:val="0"/>
                <w:numId w:val="17"/>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An die zweiten Gäste: Fühlt Ihr Euch nicht als Gäste zweiter Klasse?</w:t>
            </w:r>
          </w:p>
          <w:p w:rsidR="00EC474D" w:rsidRPr="004A585B" w:rsidRDefault="00EC474D" w:rsidP="00EC474D">
            <w:pPr>
              <w:pStyle w:val="StandardWeb"/>
              <w:numPr>
                <w:ilvl w:val="0"/>
                <w:numId w:val="17"/>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An Jesus: Wenn du das Gleichnis heute erzählen würdest, wer wäre dann der oder die Gastgebende?</w:t>
            </w:r>
          </w:p>
          <w:p w:rsidR="00EC474D" w:rsidRPr="004A585B" w:rsidRDefault="00EC474D" w:rsidP="00EC474D">
            <w:pPr>
              <w:pStyle w:val="StandardWeb"/>
              <w:numPr>
                <w:ilvl w:val="0"/>
                <w:numId w:val="17"/>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An Jesus: Wären wir heute auch zu diesem Gastmahl eingeladen?</w:t>
            </w:r>
          </w:p>
          <w:p w:rsidR="00EC474D" w:rsidRPr="004A585B" w:rsidRDefault="00EC474D" w:rsidP="002F704F">
            <w:pPr>
              <w:rPr>
                <w:rFonts w:cstheme="minorHAnsi"/>
                <w:sz w:val="20"/>
                <w:szCs w:val="24"/>
              </w:rPr>
            </w:pPr>
          </w:p>
          <w:p w:rsidR="00EC474D" w:rsidRPr="00D012D5" w:rsidRDefault="00EC474D" w:rsidP="002F704F">
            <w:pPr>
              <w:pStyle w:val="StandardWeb"/>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 xml:space="preserve">Am Ende dieser Methode erarbeiten 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Personen und Personengruppen, die heutzutage zu diesem Festmahl eingeladen würden. Diese werden auf gelbe Moderationskarten geschrieben.</w:t>
            </w:r>
          </w:p>
          <w:p w:rsidR="00EC474D" w:rsidRDefault="00EC474D" w:rsidP="002F704F">
            <w:pPr>
              <w:pStyle w:val="StandardWeb"/>
              <w:spacing w:before="0" w:beforeAutospacing="0" w:after="0" w:afterAutospacing="0"/>
              <w:ind w:left="720"/>
              <w:textAlignment w:val="baseline"/>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ind w:left="720"/>
              <w:textAlignment w:val="baseline"/>
              <w:rPr>
                <w:rFonts w:asciiTheme="minorHAnsi" w:hAnsiTheme="minorHAnsi" w:cstheme="minorHAnsi"/>
                <w:color w:val="000000"/>
                <w:sz w:val="20"/>
                <w:szCs w:val="22"/>
              </w:rPr>
            </w:pP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lastRenderedPageBreak/>
              <w:t>MS 1 Anleitung Bibel interaktiv</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Bibel</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grüne, rote, blaue und gelbe </w:t>
            </w:r>
            <w:r w:rsidRPr="004A585B">
              <w:rPr>
                <w:rFonts w:asciiTheme="minorHAnsi" w:hAnsiTheme="minorHAnsi" w:cstheme="minorHAnsi"/>
                <w:color w:val="000000"/>
                <w:sz w:val="20"/>
                <w:szCs w:val="22"/>
              </w:rPr>
              <w:lastRenderedPageBreak/>
              <w:t>Moderationskarten oder DIN A 5 - Blätter</w:t>
            </w:r>
          </w:p>
          <w:p w:rsidR="00EC474D" w:rsidRPr="004A585B" w:rsidRDefault="00EC474D" w:rsidP="002F704F">
            <w:pPr>
              <w:rPr>
                <w:rFonts w:cstheme="minorHAnsi"/>
                <w:b/>
                <w:bCs/>
                <w:color w:val="000000"/>
                <w:sz w:val="20"/>
              </w:rPr>
            </w:pP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lastRenderedPageBreak/>
              <w:t xml:space="preserve">Teams á </w:t>
            </w:r>
            <w:r>
              <w:rPr>
                <w:rFonts w:asciiTheme="minorHAnsi" w:hAnsiTheme="minorHAnsi" w:cstheme="minorHAnsi"/>
                <w:color w:val="000000"/>
                <w:sz w:val="20"/>
                <w:szCs w:val="22"/>
              </w:rPr>
              <w:t>7-</w:t>
            </w:r>
            <w:r w:rsidRPr="004A585B">
              <w:rPr>
                <w:rFonts w:asciiTheme="minorHAnsi" w:hAnsiTheme="minorHAnsi" w:cstheme="minorHAnsi"/>
                <w:color w:val="000000"/>
                <w:sz w:val="20"/>
                <w:szCs w:val="22"/>
              </w:rPr>
              <w:t>10 </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ca. 40 min</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 </w:t>
            </w:r>
          </w:p>
        </w:tc>
      </w:tr>
      <w:tr w:rsidR="00EC474D" w:rsidRPr="004A585B" w:rsidTr="00EC474D">
        <w:tc>
          <w:tcPr>
            <w:tcW w:w="9493"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Symbole für die genannten Personen(gruppen) auf den gelben Moderationskarten basteln. Diese Symbole werden abends auf der Festtafel als </w:t>
            </w:r>
            <w:proofErr w:type="spellStart"/>
            <w:r w:rsidRPr="004A585B">
              <w:rPr>
                <w:rFonts w:asciiTheme="minorHAnsi" w:hAnsiTheme="minorHAnsi" w:cstheme="minorHAnsi"/>
                <w:color w:val="000000"/>
                <w:sz w:val="20"/>
                <w:szCs w:val="22"/>
              </w:rPr>
              <w:t>Tischdeko</w:t>
            </w:r>
            <w:proofErr w:type="spellEnd"/>
            <w:r w:rsidRPr="004A585B">
              <w:rPr>
                <w:rFonts w:asciiTheme="minorHAnsi" w:hAnsiTheme="minorHAnsi" w:cstheme="minorHAnsi"/>
                <w:color w:val="000000"/>
                <w:sz w:val="20"/>
                <w:szCs w:val="22"/>
              </w:rPr>
              <w:t xml:space="preserve"> aufgestellt.</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 xml:space="preserve">(Diese Workshops bereiten die Haupt- und Gemeinde- </w:t>
            </w:r>
            <w:proofErr w:type="spellStart"/>
            <w:proofErr w:type="gramStart"/>
            <w:r w:rsidRPr="004A585B">
              <w:rPr>
                <w:rFonts w:asciiTheme="minorHAnsi" w:hAnsiTheme="minorHAnsi" w:cstheme="minorHAnsi"/>
                <w:color w:val="000000"/>
                <w:sz w:val="20"/>
                <w:szCs w:val="22"/>
              </w:rPr>
              <w:t>Teamer:innen</w:t>
            </w:r>
            <w:proofErr w:type="spellEnd"/>
            <w:proofErr w:type="gramEnd"/>
            <w:r w:rsidRPr="004A585B">
              <w:rPr>
                <w:rFonts w:asciiTheme="minorHAnsi" w:hAnsiTheme="minorHAnsi" w:cstheme="minorHAnsi"/>
                <w:color w:val="000000"/>
                <w:sz w:val="20"/>
                <w:szCs w:val="22"/>
              </w:rPr>
              <w:t xml:space="preserve"> vor!!)</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Mögliche Materialien:</w:t>
            </w:r>
          </w:p>
          <w:p w:rsidR="00EC474D" w:rsidRPr="004A585B" w:rsidRDefault="00EC474D" w:rsidP="002F704F">
            <w:pPr>
              <w:rPr>
                <w:rFonts w:cstheme="minorHAnsi"/>
                <w:sz w:val="20"/>
              </w:rPr>
            </w:pPr>
            <w:r w:rsidRPr="004A585B">
              <w:rPr>
                <w:rFonts w:cstheme="minorHAnsi"/>
                <w:sz w:val="20"/>
              </w:rPr>
              <w:br/>
            </w:r>
          </w:p>
          <w:p w:rsidR="00EC474D" w:rsidRPr="004A585B" w:rsidRDefault="00EC474D" w:rsidP="00EC474D">
            <w:pPr>
              <w:pStyle w:val="StandardWeb"/>
              <w:numPr>
                <w:ilvl w:val="0"/>
                <w:numId w:val="19"/>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Holz, Naturmaterialien</w:t>
            </w:r>
          </w:p>
          <w:p w:rsidR="00EC474D" w:rsidRPr="004A585B" w:rsidRDefault="00EC474D" w:rsidP="00EC474D">
            <w:pPr>
              <w:pStyle w:val="StandardWeb"/>
              <w:numPr>
                <w:ilvl w:val="0"/>
                <w:numId w:val="19"/>
              </w:numPr>
              <w:spacing w:before="0" w:beforeAutospacing="0" w:after="0" w:afterAutospacing="0"/>
              <w:textAlignment w:val="baseline"/>
              <w:rPr>
                <w:rFonts w:asciiTheme="minorHAnsi" w:hAnsiTheme="minorHAnsi" w:cstheme="minorHAnsi"/>
                <w:color w:val="000000"/>
                <w:sz w:val="20"/>
                <w:szCs w:val="22"/>
              </w:rPr>
            </w:pPr>
            <w:proofErr w:type="spellStart"/>
            <w:r w:rsidRPr="004A585B">
              <w:rPr>
                <w:rFonts w:asciiTheme="minorHAnsi" w:hAnsiTheme="minorHAnsi" w:cstheme="minorHAnsi"/>
                <w:color w:val="000000"/>
                <w:sz w:val="20"/>
                <w:szCs w:val="22"/>
              </w:rPr>
              <w:t>Ytong</w:t>
            </w:r>
            <w:proofErr w:type="spellEnd"/>
            <w:r w:rsidRPr="004A585B">
              <w:rPr>
                <w:rFonts w:asciiTheme="minorHAnsi" w:hAnsiTheme="minorHAnsi" w:cstheme="minorHAnsi"/>
                <w:color w:val="000000"/>
                <w:sz w:val="20"/>
                <w:szCs w:val="22"/>
              </w:rPr>
              <w:t>, Speckstein</w:t>
            </w:r>
          </w:p>
          <w:p w:rsidR="00EC474D" w:rsidRPr="004A585B" w:rsidRDefault="00EC474D" w:rsidP="00EC474D">
            <w:pPr>
              <w:pStyle w:val="StandardWeb"/>
              <w:numPr>
                <w:ilvl w:val="0"/>
                <w:numId w:val="19"/>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Origami</w:t>
            </w:r>
          </w:p>
          <w:p w:rsidR="00EC474D" w:rsidRPr="004A585B" w:rsidRDefault="00EC474D" w:rsidP="00EC474D">
            <w:pPr>
              <w:pStyle w:val="StandardWeb"/>
              <w:numPr>
                <w:ilvl w:val="0"/>
                <w:numId w:val="19"/>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Steine (bemalen)</w:t>
            </w:r>
            <w:r>
              <w:rPr>
                <w:rFonts w:asciiTheme="minorHAnsi" w:hAnsiTheme="minorHAnsi" w:cstheme="minorHAnsi"/>
                <w:color w:val="000000"/>
                <w:sz w:val="20"/>
                <w:szCs w:val="22"/>
              </w:rPr>
              <w:t>, Acrylfarbe Pinsel</w:t>
            </w:r>
          </w:p>
          <w:p w:rsidR="00EC474D" w:rsidRPr="004A585B" w:rsidRDefault="00EC474D" w:rsidP="00EC474D">
            <w:pPr>
              <w:pStyle w:val="StandardWeb"/>
              <w:numPr>
                <w:ilvl w:val="0"/>
                <w:numId w:val="19"/>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Modelliermasse (Ton ohne Brennen)</w:t>
            </w:r>
          </w:p>
          <w:p w:rsidR="00EC474D" w:rsidRDefault="00EC474D" w:rsidP="00EC474D">
            <w:pPr>
              <w:pStyle w:val="StandardWeb"/>
              <w:numPr>
                <w:ilvl w:val="0"/>
                <w:numId w:val="19"/>
              </w:numPr>
              <w:spacing w:before="0" w:beforeAutospacing="0" w:after="0" w:afterAutospacing="0"/>
              <w:textAlignment w:val="baseline"/>
              <w:rPr>
                <w:rFonts w:asciiTheme="minorHAnsi" w:hAnsiTheme="minorHAnsi" w:cstheme="minorHAnsi"/>
                <w:color w:val="000000"/>
                <w:sz w:val="20"/>
                <w:szCs w:val="22"/>
              </w:rPr>
            </w:pPr>
            <w:r w:rsidRPr="004A585B">
              <w:rPr>
                <w:rFonts w:asciiTheme="minorHAnsi" w:hAnsiTheme="minorHAnsi" w:cstheme="minorHAnsi"/>
                <w:color w:val="000000"/>
                <w:sz w:val="20"/>
                <w:szCs w:val="22"/>
              </w:rPr>
              <w:t>Draht</w:t>
            </w:r>
          </w:p>
          <w:p w:rsidR="00EC474D" w:rsidRPr="00D012D5" w:rsidRDefault="00EC474D" w:rsidP="00EC474D">
            <w:pPr>
              <w:pStyle w:val="StandardWeb"/>
              <w:numPr>
                <w:ilvl w:val="0"/>
                <w:numId w:val="19"/>
              </w:numPr>
              <w:spacing w:before="0" w:beforeAutospacing="0" w:after="0" w:afterAutospacing="0"/>
              <w:textAlignment w:val="baseline"/>
              <w:rPr>
                <w:rFonts w:asciiTheme="minorHAnsi" w:hAnsiTheme="minorHAnsi" w:cstheme="minorHAnsi"/>
                <w:color w:val="000000"/>
                <w:sz w:val="20"/>
                <w:szCs w:val="22"/>
              </w:rPr>
            </w:pPr>
            <w:r>
              <w:rPr>
                <w:rFonts w:asciiTheme="minorHAnsi" w:hAnsiTheme="minorHAnsi" w:cstheme="minorHAnsi"/>
                <w:color w:val="000000"/>
                <w:sz w:val="20"/>
                <w:szCs w:val="22"/>
              </w:rPr>
              <w:t>Papier</w:t>
            </w:r>
            <w:r w:rsidRPr="004A585B">
              <w:rPr>
                <w:rFonts w:asciiTheme="minorHAnsi" w:hAnsiTheme="minorHAnsi" w:cstheme="minorHAnsi"/>
                <w:color w:val="000000"/>
                <w:sz w:val="20"/>
                <w:szCs w:val="22"/>
              </w:rPr>
              <w:t>, Stifte</w:t>
            </w:r>
          </w:p>
          <w:p w:rsidR="00EC474D" w:rsidRPr="004A585B" w:rsidRDefault="00EC474D" w:rsidP="002F704F">
            <w:pPr>
              <w:rPr>
                <w:rFonts w:cstheme="minorHAnsi"/>
                <w:sz w:val="20"/>
                <w:szCs w:val="24"/>
              </w:rPr>
            </w:pPr>
          </w:p>
          <w:p w:rsidR="00EC474D"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Im Anschluss die Ergebnisse würdigen. Die Symbole bitte aufbewahren und dann am Abend mitbringen zum Festmahl auf der Plaza. Ihr schmückt damit eure Tische!</w:t>
            </w:r>
          </w:p>
          <w:p w:rsidR="00EC474D" w:rsidRPr="004A585B" w:rsidRDefault="00EC474D" w:rsidP="002F704F">
            <w:pPr>
              <w:pStyle w:val="StandardWeb"/>
              <w:spacing w:before="0" w:beforeAutospacing="0" w:after="0" w:afterAutospacing="0"/>
              <w:rPr>
                <w:rFonts w:asciiTheme="minorHAnsi" w:hAnsiTheme="minorHAnsi" w:cstheme="minorHAnsi"/>
                <w:b/>
                <w:bCs/>
                <w:color w:val="000000"/>
                <w:sz w:val="20"/>
                <w:szCs w:val="22"/>
              </w:rPr>
            </w:pP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Arbeit in Workshops</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40 min </w:t>
            </w:r>
          </w:p>
        </w:tc>
      </w:tr>
      <w:tr w:rsidR="00EC474D" w:rsidRPr="004A585B" w:rsidTr="00EC474D">
        <w:tc>
          <w:tcPr>
            <w:tcW w:w="9493"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“Es gibt noch eine weitere Geschichte von einem Festmahl in der Bibel. Sie gibt uns einen wichtigen Hinweis darauf, wer alles zu Gottes großem Fest eingeladen wird:”</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i/>
                <w:iCs/>
                <w:color w:val="000000"/>
                <w:sz w:val="20"/>
                <w:szCs w:val="22"/>
              </w:rPr>
              <w:t>Das Festmahl der Völker</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i/>
                <w:iCs/>
                <w:color w:val="000000"/>
                <w:sz w:val="20"/>
                <w:szCs w:val="22"/>
              </w:rPr>
              <w:t>Der Herr Zebaot wird allen Völkern auf dem Berg Zion ein üppiges Festmahl bereiten.</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i/>
                <w:iCs/>
                <w:color w:val="000000"/>
                <w:sz w:val="20"/>
                <w:szCs w:val="22"/>
              </w:rPr>
              <w:t>Es wird erlesene Weine und würzige Speisen geben. Man trinkt gut gelagerte, alte Weine. Dann vernichtet Gott auf dem Zion den Trauerschleier,</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i/>
                <w:iCs/>
                <w:color w:val="000000"/>
                <w:sz w:val="20"/>
                <w:szCs w:val="22"/>
              </w:rPr>
              <w:lastRenderedPageBreak/>
              <w:t>der allen Völkern das Gesicht verhüllt.</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i/>
                <w:iCs/>
                <w:color w:val="000000"/>
                <w:sz w:val="20"/>
                <w:szCs w:val="22"/>
              </w:rPr>
              <w:t>Er entfernt das Tuch, das sie alle bedeckt. Gott, der Herr, wird den Tod für immer vernichten</w:t>
            </w: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i/>
                <w:iCs/>
                <w:color w:val="000000"/>
                <w:sz w:val="20"/>
                <w:szCs w:val="22"/>
              </w:rPr>
              <w:t>und die Tränen von allen Gesichtern abwischen.</w:t>
            </w:r>
          </w:p>
          <w:p w:rsidR="00EC474D" w:rsidRPr="004A585B" w:rsidRDefault="00EC474D" w:rsidP="002F704F">
            <w:pPr>
              <w:pStyle w:val="StandardWeb"/>
              <w:spacing w:before="0" w:beforeAutospacing="0" w:after="0" w:afterAutospacing="0"/>
              <w:jc w:val="right"/>
              <w:rPr>
                <w:rFonts w:asciiTheme="minorHAnsi" w:hAnsiTheme="minorHAnsi" w:cstheme="minorHAnsi"/>
                <w:sz w:val="20"/>
              </w:rPr>
            </w:pPr>
            <w:r w:rsidRPr="004A585B">
              <w:rPr>
                <w:rFonts w:asciiTheme="minorHAnsi" w:hAnsiTheme="minorHAnsi" w:cstheme="minorHAnsi"/>
                <w:color w:val="000000"/>
                <w:sz w:val="20"/>
                <w:szCs w:val="22"/>
              </w:rPr>
              <w:t>Jesaja 25</w:t>
            </w:r>
          </w:p>
          <w:p w:rsidR="00EC474D" w:rsidRPr="00D012D5" w:rsidRDefault="00EC474D" w:rsidP="002F704F">
            <w:pPr>
              <w:pStyle w:val="StandardWeb"/>
              <w:spacing w:before="0" w:beforeAutospacing="0" w:after="0" w:afterAutospacing="0"/>
              <w:rPr>
                <w:rFonts w:asciiTheme="minorHAnsi" w:hAnsiTheme="minorHAnsi" w:cstheme="minorHAnsi"/>
                <w:color w:val="000000"/>
                <w:sz w:val="20"/>
                <w:szCs w:val="20"/>
              </w:rPr>
            </w:pPr>
          </w:p>
          <w:p w:rsidR="00EC474D" w:rsidRPr="00D012D5" w:rsidRDefault="00EC474D" w:rsidP="002F704F">
            <w:pPr>
              <w:rPr>
                <w:rFonts w:eastAsia="Times New Roman" w:cstheme="minorHAnsi"/>
                <w:sz w:val="20"/>
                <w:szCs w:val="20"/>
                <w:lang w:eastAsia="de-DE"/>
              </w:rPr>
            </w:pPr>
            <w:r w:rsidRPr="00D012D5">
              <w:rPr>
                <w:rFonts w:eastAsia="Times New Roman" w:cstheme="minorHAnsi"/>
                <w:color w:val="000000"/>
                <w:sz w:val="20"/>
                <w:szCs w:val="20"/>
                <w:lang w:eastAsia="de-DE"/>
              </w:rPr>
              <w:t xml:space="preserve">“In dieser Geschichte sind alle Völker eingeladen, nicht nur bestimmte Menschen. Die meisten von uns gehören nicht zu einer benachteiligten Gruppe. Dieser Text macht deutlich: Auch ganz normale Jugendliche sind zu Gottes Festmahl eingeladen. Deswegen machen wir jetzt noch Platzkärtchen für uns gegenseitig. </w:t>
            </w:r>
            <w:proofErr w:type="spellStart"/>
            <w:proofErr w:type="gramStart"/>
            <w:r w:rsidRPr="00D012D5">
              <w:rPr>
                <w:rFonts w:eastAsia="Times New Roman" w:cstheme="minorHAnsi"/>
                <w:color w:val="000000"/>
                <w:sz w:val="20"/>
                <w:szCs w:val="20"/>
                <w:lang w:eastAsia="de-DE"/>
              </w:rPr>
              <w:t>Jede:r</w:t>
            </w:r>
            <w:proofErr w:type="spellEnd"/>
            <w:proofErr w:type="gramEnd"/>
            <w:r w:rsidRPr="00D012D5">
              <w:rPr>
                <w:rFonts w:eastAsia="Times New Roman" w:cstheme="minorHAnsi"/>
                <w:color w:val="000000"/>
                <w:sz w:val="20"/>
                <w:szCs w:val="20"/>
                <w:lang w:eastAsia="de-DE"/>
              </w:rPr>
              <w:t xml:space="preserve"> schreibt für </w:t>
            </w:r>
            <w:proofErr w:type="spellStart"/>
            <w:r w:rsidRPr="00D012D5">
              <w:rPr>
                <w:rFonts w:eastAsia="Times New Roman" w:cstheme="minorHAnsi"/>
                <w:color w:val="000000"/>
                <w:sz w:val="20"/>
                <w:szCs w:val="20"/>
                <w:lang w:eastAsia="de-DE"/>
              </w:rPr>
              <w:t>eine:n</w:t>
            </w:r>
            <w:proofErr w:type="spellEnd"/>
            <w:r w:rsidRPr="00D012D5">
              <w:rPr>
                <w:rFonts w:eastAsia="Times New Roman" w:cstheme="minorHAnsi"/>
                <w:color w:val="000000"/>
                <w:sz w:val="20"/>
                <w:szCs w:val="20"/>
                <w:lang w:eastAsia="de-DE"/>
              </w:rPr>
              <w:t xml:space="preserve"> </w:t>
            </w:r>
            <w:proofErr w:type="spellStart"/>
            <w:r w:rsidRPr="00D012D5">
              <w:rPr>
                <w:rFonts w:eastAsia="Times New Roman" w:cstheme="minorHAnsi"/>
                <w:color w:val="000000"/>
                <w:sz w:val="20"/>
                <w:szCs w:val="20"/>
                <w:lang w:eastAsia="de-DE"/>
              </w:rPr>
              <w:t>andere:n</w:t>
            </w:r>
            <w:proofErr w:type="spellEnd"/>
            <w:r w:rsidRPr="00D012D5">
              <w:rPr>
                <w:rFonts w:eastAsia="Times New Roman" w:cstheme="minorHAnsi"/>
                <w:color w:val="000000"/>
                <w:sz w:val="20"/>
                <w:szCs w:val="20"/>
                <w:lang w:eastAsia="de-DE"/>
              </w:rPr>
              <w:t xml:space="preserve"> </w:t>
            </w:r>
            <w:proofErr w:type="spellStart"/>
            <w:r w:rsidRPr="00D012D5">
              <w:rPr>
                <w:rFonts w:eastAsia="Times New Roman" w:cstheme="minorHAnsi"/>
                <w:color w:val="000000"/>
                <w:sz w:val="20"/>
                <w:szCs w:val="20"/>
                <w:lang w:eastAsia="de-DE"/>
              </w:rPr>
              <w:t>Konfi</w:t>
            </w:r>
            <w:proofErr w:type="spellEnd"/>
            <w:r w:rsidRPr="00D012D5">
              <w:rPr>
                <w:rFonts w:eastAsia="Times New Roman" w:cstheme="minorHAnsi"/>
                <w:color w:val="000000"/>
                <w:sz w:val="20"/>
                <w:szCs w:val="20"/>
                <w:lang w:eastAsia="de-DE"/>
              </w:rPr>
              <w:t xml:space="preserve"> den Namen auf eine Tischkarte. Diese soll dann heute Abend den Platz für diesen Menschen kennzeichnen.”</w:t>
            </w:r>
          </w:p>
          <w:p w:rsidR="00EC474D" w:rsidRDefault="00EC474D" w:rsidP="002F704F">
            <w:pPr>
              <w:rPr>
                <w:rFonts w:eastAsia="Times New Roman" w:cstheme="minorHAnsi"/>
                <w:color w:val="000000"/>
                <w:sz w:val="20"/>
                <w:szCs w:val="20"/>
                <w:lang w:eastAsia="de-DE"/>
              </w:rPr>
            </w:pPr>
            <w:r w:rsidRPr="00D012D5">
              <w:rPr>
                <w:rFonts w:eastAsia="Times New Roman" w:cstheme="minorHAnsi"/>
                <w:color w:val="000000"/>
                <w:sz w:val="20"/>
                <w:szCs w:val="20"/>
                <w:lang w:eastAsia="de-DE"/>
              </w:rPr>
              <w:t>(Namen werden frei vergeben, z.B.: “Wer macht ein Platzkärtchen für Anna?”)</w:t>
            </w:r>
          </w:p>
          <w:p w:rsidR="00EC474D" w:rsidRPr="00D012D5" w:rsidRDefault="00EC474D" w:rsidP="002F704F">
            <w:pPr>
              <w:rPr>
                <w:rFonts w:ascii="Times New Roman" w:eastAsia="Times New Roman" w:hAnsi="Times New Roman" w:cs="Times New Roman"/>
                <w:sz w:val="24"/>
                <w:szCs w:val="24"/>
                <w:lang w:eastAsia="de-DE"/>
              </w:rPr>
            </w:pPr>
          </w:p>
        </w:tc>
        <w:tc>
          <w:tcPr>
            <w:tcW w:w="2126" w:type="dxa"/>
          </w:tcPr>
          <w:p w:rsidR="00EC474D" w:rsidRPr="004A585B" w:rsidRDefault="00EC474D" w:rsidP="002F704F">
            <w:pPr>
              <w:spacing w:after="240"/>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vorbereitete Platzkärtchen, Bunt- und Filzstifte</w:t>
            </w: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Plenum</w:t>
            </w:r>
          </w:p>
          <w:p w:rsidR="00EC474D" w:rsidRPr="004A585B" w:rsidRDefault="00EC474D" w:rsidP="002F704F">
            <w:pPr>
              <w:rPr>
                <w:rFonts w:cstheme="minorHAnsi"/>
                <w:sz w:val="20"/>
              </w:rPr>
            </w:pPr>
          </w:p>
          <w:p w:rsidR="00EC474D" w:rsidRPr="004A585B" w:rsidRDefault="00EC474D" w:rsidP="002F704F">
            <w:pPr>
              <w:rPr>
                <w:rFonts w:cstheme="minorHAnsi"/>
                <w:sz w:val="20"/>
              </w:rPr>
            </w:pP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15 min</w:t>
            </w:r>
          </w:p>
        </w:tc>
      </w:tr>
      <w:tr w:rsidR="00EC474D" w:rsidRPr="004A585B" w:rsidTr="00EC474D">
        <w:tc>
          <w:tcPr>
            <w:tcW w:w="9493"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Überleitung zu den Workshops am Nachmittag</w:t>
            </w:r>
          </w:p>
          <w:p w:rsidR="00EC474D" w:rsidRPr="004A585B" w:rsidRDefault="00EC474D" w:rsidP="002F704F">
            <w:pPr>
              <w:rPr>
                <w:rFonts w:cstheme="minorHAnsi"/>
                <w:sz w:val="20"/>
              </w:rPr>
            </w:pPr>
          </w:p>
          <w:p w:rsidR="00EC474D"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 xml:space="preserve">“Wie ihr </w:t>
            </w:r>
            <w:proofErr w:type="spellStart"/>
            <w:r w:rsidRPr="004A585B">
              <w:rPr>
                <w:rFonts w:asciiTheme="minorHAnsi" w:hAnsiTheme="minorHAnsi" w:cstheme="minorHAnsi"/>
                <w:color w:val="000000"/>
                <w:sz w:val="20"/>
                <w:szCs w:val="22"/>
              </w:rPr>
              <w:t>heute morgen</w:t>
            </w:r>
            <w:proofErr w:type="spellEnd"/>
            <w:r w:rsidRPr="004A585B">
              <w:rPr>
                <w:rFonts w:asciiTheme="minorHAnsi" w:hAnsiTheme="minorHAnsi" w:cstheme="minorHAnsi"/>
                <w:color w:val="000000"/>
                <w:sz w:val="20"/>
                <w:szCs w:val="22"/>
              </w:rPr>
              <w:t xml:space="preserve"> beim Frühstücksfernsehen gesehen habt, fängt Gottes große Party im Himmel hier bei uns schon manchmal an. So eine Party werden wir heute Abend alle gemeinsam auf der Plaza feiern. Zum Zeichen, wer eigentlich alles dazu gehört, werden Eure Symbole und eure Platzkärtchen mit auf den Tischen stehen. Außerdem werden wir dabei auch das Abendmahl feiern, denn auch das Abendmahl ist eine vorgezogene himmlische Party, die uns mit allen verbindet, die in der Vergangenheit das Abendmahl gefeiert haben, die es in der Gegenwart feiern und in Zukunft feiern werden.”</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p>
        </w:tc>
        <w:tc>
          <w:tcPr>
            <w:tcW w:w="2126" w:type="dxa"/>
          </w:tcPr>
          <w:p w:rsidR="00EC474D" w:rsidRPr="004A585B" w:rsidRDefault="00EC474D" w:rsidP="002F704F">
            <w:pPr>
              <w:spacing w:after="240"/>
              <w:rPr>
                <w:rFonts w:cstheme="minorHAnsi"/>
                <w:sz w:val="20"/>
              </w:rPr>
            </w:pP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Plenum</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5 min</w:t>
            </w:r>
          </w:p>
        </w:tc>
      </w:tr>
      <w:tr w:rsidR="00EC474D" w:rsidRPr="004A585B" w:rsidTr="00EC474D">
        <w:tc>
          <w:tcPr>
            <w:tcW w:w="9493"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b/>
                <w:bCs/>
                <w:color w:val="000000"/>
                <w:sz w:val="20"/>
                <w:szCs w:val="22"/>
              </w:rPr>
              <w:t>Einführung ins Abendmahl</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b/>
                <w:bCs/>
                <w:color w:val="000000"/>
                <w:sz w:val="20"/>
                <w:szCs w:val="22"/>
              </w:rPr>
            </w:pPr>
            <w:r w:rsidRPr="004A585B">
              <w:rPr>
                <w:rFonts w:asciiTheme="minorHAnsi" w:hAnsiTheme="minorHAnsi" w:cstheme="minorHAnsi"/>
                <w:color w:val="000000"/>
                <w:sz w:val="20"/>
                <w:szCs w:val="22"/>
              </w:rPr>
              <w:t xml:space="preserve">Falls 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sich noch nicht auskennen, sollte hier eine “technische” Einführung in das Abendmahl und evtl. auch eine kurze inhaltliche Einführung erfolgen. Also wie nehme ich es, was sage ich nach dem Empfang (“Amen”, nicht “Danke”) was nehme ich, welche Worte werden gesprochen. Es wird am Abend auch noch eine kleine “Festrede” geben, in der die Bedeutung des Abendmahls angesprochen wird. Trotzdem wäre es wichtig, hier schon ´vorzuarbeiten´. Am besten probiert ihr es einfach aus. Dazu bekommt ihr von uns Brotkörbe und Brot, sowie Krüge und Traubensaft. Die </w:t>
            </w:r>
            <w:proofErr w:type="spellStart"/>
            <w:r w:rsidRPr="004A585B">
              <w:rPr>
                <w:rFonts w:asciiTheme="minorHAnsi" w:hAnsiTheme="minorHAnsi" w:cstheme="minorHAnsi"/>
                <w:color w:val="000000"/>
                <w:sz w:val="20"/>
                <w:szCs w:val="22"/>
              </w:rPr>
              <w:t>Konfis</w:t>
            </w:r>
            <w:proofErr w:type="spellEnd"/>
            <w:r w:rsidRPr="004A585B">
              <w:rPr>
                <w:rFonts w:asciiTheme="minorHAnsi" w:hAnsiTheme="minorHAnsi" w:cstheme="minorHAnsi"/>
                <w:color w:val="000000"/>
                <w:sz w:val="20"/>
                <w:szCs w:val="22"/>
              </w:rPr>
              <w:t xml:space="preserve"> nutzen sowohl hier als auch am Abend ihre eigenen Becher aus dem Geschirrbeutel.</w:t>
            </w:r>
          </w:p>
        </w:tc>
        <w:tc>
          <w:tcPr>
            <w:tcW w:w="2126" w:type="dxa"/>
          </w:tcPr>
          <w:p w:rsidR="00EC474D" w:rsidRDefault="00EC474D" w:rsidP="002F704F">
            <w:pPr>
              <w:spacing w:after="240"/>
              <w:rPr>
                <w:rFonts w:cstheme="minorHAnsi"/>
                <w:sz w:val="20"/>
              </w:rPr>
            </w:pPr>
            <w:r>
              <w:rPr>
                <w:rFonts w:cstheme="minorHAnsi"/>
                <w:sz w:val="20"/>
              </w:rPr>
              <w:t>Brotkorb mit Brot</w:t>
            </w:r>
          </w:p>
          <w:p w:rsidR="00EC474D" w:rsidRDefault="00EC474D" w:rsidP="002F704F">
            <w:pPr>
              <w:spacing w:after="240"/>
              <w:rPr>
                <w:rFonts w:cstheme="minorHAnsi"/>
                <w:sz w:val="20"/>
              </w:rPr>
            </w:pPr>
            <w:r>
              <w:rPr>
                <w:rFonts w:cstheme="minorHAnsi"/>
                <w:sz w:val="20"/>
              </w:rPr>
              <w:t>Krug mit Traubensaft</w:t>
            </w:r>
          </w:p>
          <w:p w:rsidR="00EC474D" w:rsidRPr="004A585B" w:rsidRDefault="00EC474D" w:rsidP="002F704F">
            <w:pPr>
              <w:spacing w:after="240"/>
              <w:rPr>
                <w:rFonts w:cstheme="minorHAnsi"/>
                <w:sz w:val="20"/>
              </w:rPr>
            </w:pPr>
            <w:proofErr w:type="spellStart"/>
            <w:r>
              <w:rPr>
                <w:rFonts w:cstheme="minorHAnsi"/>
                <w:sz w:val="20"/>
              </w:rPr>
              <w:t>Jede:r</w:t>
            </w:r>
            <w:proofErr w:type="spellEnd"/>
            <w:r>
              <w:rPr>
                <w:rFonts w:cstheme="minorHAnsi"/>
                <w:sz w:val="20"/>
              </w:rPr>
              <w:t xml:space="preserve"> </w:t>
            </w:r>
            <w:proofErr w:type="spellStart"/>
            <w:r>
              <w:rPr>
                <w:rFonts w:cstheme="minorHAnsi"/>
                <w:sz w:val="20"/>
              </w:rPr>
              <w:t>Konfi</w:t>
            </w:r>
            <w:proofErr w:type="spellEnd"/>
            <w:r>
              <w:rPr>
                <w:rFonts w:cstheme="minorHAnsi"/>
                <w:sz w:val="20"/>
              </w:rPr>
              <w:t xml:space="preserve"> brauch den eignen Geschirrbeutel</w:t>
            </w:r>
          </w:p>
        </w:tc>
        <w:tc>
          <w:tcPr>
            <w:tcW w:w="2126" w:type="dxa"/>
          </w:tcPr>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Plenum</w:t>
            </w:r>
          </w:p>
          <w:p w:rsidR="00EC474D" w:rsidRPr="004A585B" w:rsidRDefault="00EC474D" w:rsidP="002F704F">
            <w:pPr>
              <w:rPr>
                <w:rFonts w:cstheme="minorHAnsi"/>
                <w:sz w:val="20"/>
              </w:rPr>
            </w:pPr>
          </w:p>
          <w:p w:rsidR="00EC474D" w:rsidRPr="004A585B" w:rsidRDefault="00EC474D" w:rsidP="002F704F">
            <w:pPr>
              <w:pStyle w:val="StandardWeb"/>
              <w:spacing w:before="0" w:beforeAutospacing="0" w:after="0" w:afterAutospacing="0"/>
              <w:rPr>
                <w:rFonts w:asciiTheme="minorHAnsi" w:hAnsiTheme="minorHAnsi" w:cstheme="minorHAnsi"/>
                <w:sz w:val="20"/>
              </w:rPr>
            </w:pPr>
            <w:r w:rsidRPr="004A585B">
              <w:rPr>
                <w:rFonts w:asciiTheme="minorHAnsi" w:hAnsiTheme="minorHAnsi" w:cstheme="minorHAnsi"/>
                <w:color w:val="000000"/>
                <w:sz w:val="20"/>
                <w:szCs w:val="22"/>
              </w:rPr>
              <w:t>Dauer</w:t>
            </w:r>
          </w:p>
          <w:p w:rsidR="00EC474D" w:rsidRPr="004A585B" w:rsidRDefault="00EC474D" w:rsidP="002F704F">
            <w:pPr>
              <w:pStyle w:val="StandardWeb"/>
              <w:spacing w:before="0" w:beforeAutospacing="0" w:after="0" w:afterAutospacing="0"/>
              <w:rPr>
                <w:rFonts w:asciiTheme="minorHAnsi" w:hAnsiTheme="minorHAnsi" w:cstheme="minorHAnsi"/>
                <w:color w:val="000000"/>
                <w:sz w:val="20"/>
                <w:szCs w:val="22"/>
              </w:rPr>
            </w:pPr>
            <w:r w:rsidRPr="004A585B">
              <w:rPr>
                <w:rFonts w:asciiTheme="minorHAnsi" w:hAnsiTheme="minorHAnsi" w:cstheme="minorHAnsi"/>
                <w:color w:val="000000"/>
                <w:sz w:val="20"/>
                <w:szCs w:val="22"/>
              </w:rPr>
              <w:t>ca. 30 min</w:t>
            </w:r>
          </w:p>
        </w:tc>
      </w:tr>
    </w:tbl>
    <w:p w:rsidR="00DC0256" w:rsidRPr="00F512F2" w:rsidRDefault="00DC0256" w:rsidP="00F512F2">
      <w:pPr>
        <w:pStyle w:val="StandardWeb"/>
        <w:spacing w:before="0" w:beforeAutospacing="0" w:after="0" w:afterAutospacing="0"/>
        <w:rPr>
          <w:rFonts w:asciiTheme="minorHAnsi" w:hAnsiTheme="minorHAnsi" w:cstheme="minorHAnsi"/>
        </w:rPr>
      </w:pPr>
    </w:p>
    <w:sectPr w:rsidR="00DC0256" w:rsidRPr="00F512F2" w:rsidSect="000A2439">
      <w:footerReference w:type="default" r:id="rId7"/>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B0" w:rsidRDefault="003D6CB0" w:rsidP="00DC0256">
      <w:pPr>
        <w:spacing w:after="0" w:line="240" w:lineRule="auto"/>
      </w:pPr>
      <w:r>
        <w:separator/>
      </w:r>
    </w:p>
  </w:endnote>
  <w:endnote w:type="continuationSeparator" w:id="0">
    <w:p w:rsidR="003D6CB0" w:rsidRDefault="003D6CB0" w:rsidP="00DC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88345"/>
      <w:docPartObj>
        <w:docPartGallery w:val="Page Numbers (Bottom of Page)"/>
        <w:docPartUnique/>
      </w:docPartObj>
    </w:sdtPr>
    <w:sdtEndPr/>
    <w:sdtContent>
      <w:p w:rsidR="00F512F2" w:rsidRDefault="00F512F2">
        <w:pPr>
          <w:pStyle w:val="Fuzeile"/>
          <w:jc w:val="right"/>
        </w:pPr>
        <w:r>
          <w:fldChar w:fldCharType="begin"/>
        </w:r>
        <w:r>
          <w:instrText>PAGE   \* MERGEFORMAT</w:instrText>
        </w:r>
        <w:r>
          <w:fldChar w:fldCharType="separate"/>
        </w:r>
        <w:r w:rsidR="000707FB">
          <w:rPr>
            <w:noProof/>
          </w:rPr>
          <w:t>15</w:t>
        </w:r>
        <w:r>
          <w:fldChar w:fldCharType="end"/>
        </w:r>
      </w:p>
    </w:sdtContent>
  </w:sdt>
  <w:p w:rsidR="00AF4FFE" w:rsidRDefault="000707FB">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26.2pt">
          <v:imagedata r:id="rId1" o:title="KonfiCamp-Logo-lang-CMYK-blau"/>
        </v:shape>
      </w:pict>
    </w:r>
    <w:proofErr w:type="spellStart"/>
    <w:r w:rsidR="00F512F2">
      <w:t>KonfiCamps</w:t>
    </w:r>
    <w:proofErr w:type="spellEnd"/>
    <w:r w:rsidR="00F512F2">
      <w:t xml:space="preserve"> Wittenberg – Vormittagseinheiten 2022 – Feier deines Lebens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B0" w:rsidRDefault="003D6CB0" w:rsidP="00DC0256">
      <w:pPr>
        <w:spacing w:after="0" w:line="240" w:lineRule="auto"/>
      </w:pPr>
      <w:r>
        <w:separator/>
      </w:r>
    </w:p>
  </w:footnote>
  <w:footnote w:type="continuationSeparator" w:id="0">
    <w:p w:rsidR="003D6CB0" w:rsidRDefault="003D6CB0" w:rsidP="00DC0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739"/>
    <w:multiLevelType w:val="hybridMultilevel"/>
    <w:tmpl w:val="537C4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E4C9B"/>
    <w:multiLevelType w:val="multilevel"/>
    <w:tmpl w:val="425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76070"/>
    <w:multiLevelType w:val="multilevel"/>
    <w:tmpl w:val="C716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45AFE"/>
    <w:multiLevelType w:val="multilevel"/>
    <w:tmpl w:val="FDE6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12FE"/>
    <w:multiLevelType w:val="hybridMultilevel"/>
    <w:tmpl w:val="5FD25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CE34B9"/>
    <w:multiLevelType w:val="multilevel"/>
    <w:tmpl w:val="C1A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00D17"/>
    <w:multiLevelType w:val="multilevel"/>
    <w:tmpl w:val="B418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F2D13"/>
    <w:multiLevelType w:val="multilevel"/>
    <w:tmpl w:val="C09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94AA7"/>
    <w:multiLevelType w:val="multilevel"/>
    <w:tmpl w:val="5CB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E7BFE"/>
    <w:multiLevelType w:val="multilevel"/>
    <w:tmpl w:val="48E4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E7C60"/>
    <w:multiLevelType w:val="multilevel"/>
    <w:tmpl w:val="7A98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97A9A"/>
    <w:multiLevelType w:val="multilevel"/>
    <w:tmpl w:val="858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D742C"/>
    <w:multiLevelType w:val="multilevel"/>
    <w:tmpl w:val="3B8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54F29"/>
    <w:multiLevelType w:val="multilevel"/>
    <w:tmpl w:val="39C0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5196F"/>
    <w:multiLevelType w:val="multilevel"/>
    <w:tmpl w:val="BAA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13C80"/>
    <w:multiLevelType w:val="multilevel"/>
    <w:tmpl w:val="6B18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125D8"/>
    <w:multiLevelType w:val="multilevel"/>
    <w:tmpl w:val="EDF6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6742D"/>
    <w:multiLevelType w:val="multilevel"/>
    <w:tmpl w:val="46F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502CA"/>
    <w:multiLevelType w:val="multilevel"/>
    <w:tmpl w:val="7934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31A97"/>
    <w:multiLevelType w:val="multilevel"/>
    <w:tmpl w:val="6E48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06E19"/>
    <w:multiLevelType w:val="multilevel"/>
    <w:tmpl w:val="298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8"/>
  </w:num>
  <w:num w:numId="4">
    <w:abstractNumId w:val="12"/>
  </w:num>
  <w:num w:numId="5">
    <w:abstractNumId w:val="17"/>
  </w:num>
  <w:num w:numId="6">
    <w:abstractNumId w:val="13"/>
  </w:num>
  <w:num w:numId="7">
    <w:abstractNumId w:val="14"/>
  </w:num>
  <w:num w:numId="8">
    <w:abstractNumId w:val="11"/>
  </w:num>
  <w:num w:numId="9">
    <w:abstractNumId w:val="7"/>
  </w:num>
  <w:num w:numId="10">
    <w:abstractNumId w:val="20"/>
  </w:num>
  <w:num w:numId="11">
    <w:abstractNumId w:val="6"/>
  </w:num>
  <w:num w:numId="12">
    <w:abstractNumId w:val="16"/>
  </w:num>
  <w:num w:numId="13">
    <w:abstractNumId w:val="1"/>
  </w:num>
  <w:num w:numId="14">
    <w:abstractNumId w:val="5"/>
  </w:num>
  <w:num w:numId="15">
    <w:abstractNumId w:val="3"/>
  </w:num>
  <w:num w:numId="16">
    <w:abstractNumId w:val="19"/>
  </w:num>
  <w:num w:numId="17">
    <w:abstractNumId w:val="2"/>
  </w:num>
  <w:num w:numId="18">
    <w:abstractNumId w:val="15"/>
  </w:num>
  <w:num w:numId="19">
    <w:abstractNumId w:val="8"/>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39"/>
    <w:rsid w:val="000707FB"/>
    <w:rsid w:val="000A2439"/>
    <w:rsid w:val="00301896"/>
    <w:rsid w:val="003D6CB0"/>
    <w:rsid w:val="00635846"/>
    <w:rsid w:val="006F1D74"/>
    <w:rsid w:val="00A47030"/>
    <w:rsid w:val="00AF4FFE"/>
    <w:rsid w:val="00DC0256"/>
    <w:rsid w:val="00E45405"/>
    <w:rsid w:val="00EC474D"/>
    <w:rsid w:val="00F35A8C"/>
    <w:rsid w:val="00F512F2"/>
    <w:rsid w:val="00FA188F"/>
    <w:rsid w:val="00FD1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8E793B-6815-42CC-AFC6-0EFAF8F1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2439"/>
  </w:style>
  <w:style w:type="paragraph" w:styleId="berschrift1">
    <w:name w:val="heading 1"/>
    <w:basedOn w:val="Standard"/>
    <w:next w:val="Standard"/>
    <w:link w:val="berschrift1Zchn"/>
    <w:uiPriority w:val="9"/>
    <w:qFormat/>
    <w:rsid w:val="00AF4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A24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A24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A2439"/>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unhideWhenUsed/>
    <w:rsid w:val="000A24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A2439"/>
    <w:pPr>
      <w:spacing w:after="0" w:line="240" w:lineRule="auto"/>
    </w:pPr>
  </w:style>
  <w:style w:type="table" w:styleId="Tabellenraster">
    <w:name w:val="Table Grid"/>
    <w:basedOn w:val="NormaleTabelle"/>
    <w:uiPriority w:val="39"/>
    <w:rsid w:val="000A2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A243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C02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0256"/>
  </w:style>
  <w:style w:type="paragraph" w:styleId="Fuzeile">
    <w:name w:val="footer"/>
    <w:basedOn w:val="Standard"/>
    <w:link w:val="FuzeileZchn"/>
    <w:uiPriority w:val="99"/>
    <w:unhideWhenUsed/>
    <w:rsid w:val="00DC02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0256"/>
  </w:style>
  <w:style w:type="paragraph" w:styleId="Listenabsatz">
    <w:name w:val="List Paragraph"/>
    <w:basedOn w:val="Standard"/>
    <w:uiPriority w:val="34"/>
    <w:qFormat/>
    <w:rsid w:val="00A47030"/>
    <w:pPr>
      <w:ind w:left="720"/>
      <w:contextualSpacing/>
    </w:pPr>
  </w:style>
  <w:style w:type="character" w:customStyle="1" w:styleId="berschrift1Zchn">
    <w:name w:val="Überschrift 1 Zchn"/>
    <w:basedOn w:val="Absatz-Standardschriftart"/>
    <w:link w:val="berschrift1"/>
    <w:uiPriority w:val="9"/>
    <w:rsid w:val="00AF4FF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AF4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F4F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8425">
      <w:bodyDiv w:val="1"/>
      <w:marLeft w:val="0"/>
      <w:marRight w:val="0"/>
      <w:marTop w:val="0"/>
      <w:marBottom w:val="0"/>
      <w:divBdr>
        <w:top w:val="none" w:sz="0" w:space="0" w:color="auto"/>
        <w:left w:val="none" w:sz="0" w:space="0" w:color="auto"/>
        <w:bottom w:val="none" w:sz="0" w:space="0" w:color="auto"/>
        <w:right w:val="none" w:sz="0" w:space="0" w:color="auto"/>
      </w:divBdr>
    </w:div>
    <w:div w:id="16258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3571</Words>
  <Characters>22500</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Ev. Wittenbergstiftung/Zentrum für Predigtkultur</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Kuhnke</dc:creator>
  <cp:keywords/>
  <dc:description/>
  <cp:lastModifiedBy>Miriam Kuhnke</cp:lastModifiedBy>
  <cp:revision>5</cp:revision>
  <dcterms:created xsi:type="dcterms:W3CDTF">2022-04-04T08:13:00Z</dcterms:created>
  <dcterms:modified xsi:type="dcterms:W3CDTF">2022-04-04T12:22:00Z</dcterms:modified>
</cp:coreProperties>
</file>